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578" w:rsidRPr="005C0578" w:rsidRDefault="005C0578" w:rsidP="005C0578">
      <w:pPr>
        <w:shd w:val="clear" w:color="auto" w:fill="FFFFFF"/>
        <w:spacing w:after="0" w:line="240" w:lineRule="auto"/>
        <w:textAlignment w:val="baseline"/>
        <w:rPr>
          <w:rFonts w:ascii="Arial" w:eastAsia="Times New Roman" w:hAnsi="Arial" w:cs="Arial"/>
          <w:color w:val="000000"/>
          <w:sz w:val="24"/>
          <w:szCs w:val="24"/>
          <w:lang w:eastAsia="ru-RU"/>
        </w:rPr>
      </w:pPr>
      <w:r w:rsidRPr="005C0578">
        <w:rPr>
          <w:rFonts w:ascii="Arial" w:eastAsia="Times New Roman" w:hAnsi="Arial" w:cs="Arial"/>
          <w:b/>
          <w:bCs/>
          <w:color w:val="000000"/>
          <w:sz w:val="24"/>
          <w:szCs w:val="24"/>
          <w:bdr w:val="none" w:sz="0" w:space="0" w:color="auto" w:frame="1"/>
          <w:lang w:eastAsia="ru-RU"/>
        </w:rPr>
        <w:t xml:space="preserve">1. Наименование </w:t>
      </w:r>
      <w:proofErr w:type="gramStart"/>
      <w:r w:rsidRPr="005C0578">
        <w:rPr>
          <w:rFonts w:ascii="Arial" w:eastAsia="Times New Roman" w:hAnsi="Arial" w:cs="Arial"/>
          <w:b/>
          <w:bCs/>
          <w:color w:val="000000"/>
          <w:sz w:val="24"/>
          <w:szCs w:val="24"/>
          <w:bdr w:val="none" w:sz="0" w:space="0" w:color="auto" w:frame="1"/>
          <w:lang w:eastAsia="ru-RU"/>
        </w:rPr>
        <w:t>организатора:</w:t>
      </w:r>
      <w:r w:rsidRPr="005C0578">
        <w:rPr>
          <w:rFonts w:ascii="Arial" w:eastAsia="Times New Roman" w:hAnsi="Arial" w:cs="Arial"/>
          <w:color w:val="000000"/>
          <w:sz w:val="24"/>
          <w:szCs w:val="24"/>
          <w:lang w:eastAsia="ru-RU"/>
        </w:rPr>
        <w:br/>
        <w:t>НАО</w:t>
      </w:r>
      <w:proofErr w:type="gramEnd"/>
      <w:r w:rsidRPr="005C0578">
        <w:rPr>
          <w:rFonts w:ascii="Arial" w:eastAsia="Times New Roman" w:hAnsi="Arial" w:cs="Arial"/>
          <w:color w:val="000000"/>
          <w:sz w:val="24"/>
          <w:szCs w:val="24"/>
          <w:lang w:eastAsia="ru-RU"/>
        </w:rPr>
        <w:t xml:space="preserve"> «</w:t>
      </w:r>
      <w:r w:rsidR="00A06446">
        <w:rPr>
          <w:rFonts w:ascii="Arial" w:eastAsia="Times New Roman" w:hAnsi="Arial" w:cs="Arial"/>
          <w:color w:val="000000"/>
          <w:sz w:val="24"/>
          <w:szCs w:val="24"/>
          <w:lang w:eastAsia="ru-RU"/>
        </w:rPr>
        <w:t>Казахский н</w:t>
      </w:r>
      <w:r>
        <w:rPr>
          <w:rFonts w:ascii="Arial" w:eastAsia="Times New Roman" w:hAnsi="Arial" w:cs="Arial"/>
          <w:color w:val="000000"/>
          <w:sz w:val="24"/>
          <w:szCs w:val="24"/>
          <w:lang w:eastAsia="ru-RU"/>
        </w:rPr>
        <w:t xml:space="preserve">ациональный </w:t>
      </w:r>
      <w:r w:rsidR="00A06446">
        <w:rPr>
          <w:rFonts w:ascii="Arial" w:eastAsia="Times New Roman" w:hAnsi="Arial" w:cs="Arial"/>
          <w:color w:val="000000"/>
          <w:sz w:val="24"/>
          <w:szCs w:val="24"/>
          <w:lang w:eastAsia="ru-RU"/>
        </w:rPr>
        <w:t>у</w:t>
      </w:r>
      <w:r>
        <w:rPr>
          <w:rFonts w:ascii="Arial" w:eastAsia="Times New Roman" w:hAnsi="Arial" w:cs="Arial"/>
          <w:color w:val="000000"/>
          <w:sz w:val="24"/>
          <w:szCs w:val="24"/>
          <w:lang w:eastAsia="ru-RU"/>
        </w:rPr>
        <w:t>ниверситет имени аль-</w:t>
      </w:r>
      <w:proofErr w:type="spellStart"/>
      <w:r>
        <w:rPr>
          <w:rFonts w:ascii="Arial" w:eastAsia="Times New Roman" w:hAnsi="Arial" w:cs="Arial"/>
          <w:color w:val="000000"/>
          <w:sz w:val="24"/>
          <w:szCs w:val="24"/>
          <w:lang w:eastAsia="ru-RU"/>
        </w:rPr>
        <w:t>Фараби</w:t>
      </w:r>
      <w:proofErr w:type="spellEnd"/>
      <w:r w:rsidRPr="005C0578">
        <w:rPr>
          <w:rFonts w:ascii="Arial" w:eastAsia="Times New Roman" w:hAnsi="Arial" w:cs="Arial"/>
          <w:color w:val="000000"/>
          <w:sz w:val="24"/>
          <w:szCs w:val="24"/>
          <w:lang w:eastAsia="ru-RU"/>
        </w:rPr>
        <w:t xml:space="preserve">» объявляет </w:t>
      </w:r>
      <w:r>
        <w:rPr>
          <w:rFonts w:ascii="Arial" w:eastAsia="Times New Roman" w:hAnsi="Arial" w:cs="Arial"/>
          <w:color w:val="000000"/>
          <w:sz w:val="24"/>
          <w:szCs w:val="24"/>
          <w:lang w:eastAsia="ru-RU"/>
        </w:rPr>
        <w:t xml:space="preserve">конкурс </w:t>
      </w:r>
      <w:r w:rsidR="000150D0">
        <w:rPr>
          <w:rFonts w:ascii="Arial" w:eastAsia="Times New Roman" w:hAnsi="Arial" w:cs="Arial"/>
          <w:color w:val="000000"/>
          <w:sz w:val="24"/>
          <w:szCs w:val="24"/>
          <w:lang w:eastAsia="ru-RU"/>
        </w:rPr>
        <w:t>на</w:t>
      </w:r>
      <w:r>
        <w:rPr>
          <w:rFonts w:ascii="Arial" w:eastAsia="Times New Roman" w:hAnsi="Arial" w:cs="Arial"/>
          <w:color w:val="000000"/>
          <w:sz w:val="24"/>
          <w:szCs w:val="24"/>
          <w:lang w:eastAsia="ru-RU"/>
        </w:rPr>
        <w:t xml:space="preserve"> привлечени</w:t>
      </w:r>
      <w:r w:rsidR="000150D0">
        <w:rPr>
          <w:rFonts w:ascii="Arial" w:eastAsia="Times New Roman" w:hAnsi="Arial" w:cs="Arial"/>
          <w:color w:val="000000"/>
          <w:sz w:val="24"/>
          <w:szCs w:val="24"/>
          <w:lang w:eastAsia="ru-RU"/>
        </w:rPr>
        <w:t>е Инвестора-Партнера</w:t>
      </w:r>
      <w:r w:rsidR="00BD387D">
        <w:rPr>
          <w:rFonts w:ascii="Arial" w:eastAsia="Times New Roman" w:hAnsi="Arial" w:cs="Arial"/>
          <w:color w:val="000000"/>
          <w:sz w:val="24"/>
          <w:szCs w:val="24"/>
          <w:lang w:eastAsia="ru-RU"/>
        </w:rPr>
        <w:t xml:space="preserve"> для строительства общежитий</w:t>
      </w:r>
      <w:r w:rsidR="00555C2B">
        <w:rPr>
          <w:rFonts w:ascii="Arial" w:eastAsia="Times New Roman" w:hAnsi="Arial" w:cs="Arial"/>
          <w:color w:val="000000"/>
          <w:sz w:val="24"/>
          <w:szCs w:val="24"/>
          <w:lang w:eastAsia="ru-RU"/>
        </w:rPr>
        <w:t>с последующим возмещением инвестиций</w:t>
      </w:r>
      <w:r w:rsidR="00D60DC5">
        <w:rPr>
          <w:rFonts w:ascii="Arial" w:eastAsia="Times New Roman" w:hAnsi="Arial" w:cs="Arial"/>
          <w:color w:val="000000"/>
          <w:sz w:val="24"/>
          <w:szCs w:val="24"/>
          <w:lang w:eastAsia="ru-RU"/>
        </w:rPr>
        <w:t xml:space="preserve"> по программе АО </w:t>
      </w:r>
      <w:r w:rsidR="00F225A8">
        <w:rPr>
          <w:rFonts w:ascii="Arial" w:eastAsia="Times New Roman" w:hAnsi="Arial" w:cs="Arial"/>
          <w:color w:val="000000"/>
          <w:sz w:val="24"/>
          <w:szCs w:val="24"/>
          <w:lang w:eastAsia="ru-RU"/>
        </w:rPr>
        <w:t>«</w:t>
      </w:r>
      <w:r w:rsidR="00D60DC5">
        <w:rPr>
          <w:rFonts w:ascii="Arial" w:eastAsia="Times New Roman" w:hAnsi="Arial" w:cs="Arial"/>
          <w:color w:val="000000"/>
          <w:sz w:val="24"/>
          <w:szCs w:val="24"/>
          <w:lang w:eastAsia="ru-RU"/>
        </w:rPr>
        <w:t>Финансовый центр</w:t>
      </w:r>
      <w:r w:rsidR="00F225A8">
        <w:rPr>
          <w:rFonts w:ascii="Arial" w:eastAsia="Times New Roman" w:hAnsi="Arial" w:cs="Arial"/>
          <w:color w:val="000000"/>
          <w:sz w:val="24"/>
          <w:szCs w:val="24"/>
          <w:lang w:eastAsia="ru-RU"/>
        </w:rPr>
        <w:t>»</w:t>
      </w:r>
      <w:r w:rsidR="00D60DC5">
        <w:rPr>
          <w:rFonts w:ascii="Arial" w:eastAsia="Times New Roman" w:hAnsi="Arial" w:cs="Arial"/>
          <w:color w:val="000000"/>
          <w:sz w:val="24"/>
          <w:szCs w:val="24"/>
          <w:lang w:eastAsia="ru-RU"/>
        </w:rPr>
        <w:t xml:space="preserve"> МОН РК</w:t>
      </w:r>
      <w:r w:rsidRPr="005C0578">
        <w:rPr>
          <w:rFonts w:ascii="Arial" w:eastAsia="Times New Roman" w:hAnsi="Arial" w:cs="Arial"/>
          <w:color w:val="000000"/>
          <w:sz w:val="24"/>
          <w:szCs w:val="24"/>
          <w:lang w:eastAsia="ru-RU"/>
        </w:rPr>
        <w:t>.</w:t>
      </w:r>
      <w:r w:rsidR="00555C2B">
        <w:rPr>
          <w:rFonts w:ascii="Arial" w:eastAsia="Times New Roman" w:hAnsi="Arial" w:cs="Arial"/>
          <w:color w:val="000000"/>
          <w:sz w:val="24"/>
          <w:szCs w:val="24"/>
          <w:lang w:eastAsia="ru-RU"/>
        </w:rPr>
        <w:t xml:space="preserve">Общее количество требуемых койко-мест – 12000. </w:t>
      </w:r>
      <w:r w:rsidR="00F225A8">
        <w:rPr>
          <w:rFonts w:ascii="Arial" w:eastAsia="Times New Roman" w:hAnsi="Arial" w:cs="Arial"/>
          <w:color w:val="000000"/>
          <w:sz w:val="24"/>
          <w:szCs w:val="24"/>
          <w:lang w:eastAsia="ru-RU"/>
        </w:rPr>
        <w:t xml:space="preserve">Всего общежитий – 12 шт. Количество этажей – 9. </w:t>
      </w:r>
    </w:p>
    <w:p w:rsidR="005C0578" w:rsidRPr="00EA4EBC" w:rsidRDefault="005C0578" w:rsidP="005C0578">
      <w:pPr>
        <w:shd w:val="clear" w:color="auto" w:fill="FFFFFF"/>
        <w:spacing w:after="0" w:line="240" w:lineRule="auto"/>
        <w:textAlignment w:val="baseline"/>
        <w:rPr>
          <w:rFonts w:ascii="Arial" w:eastAsia="Times New Roman" w:hAnsi="Arial" w:cs="Arial"/>
          <w:color w:val="FF0000"/>
          <w:sz w:val="24"/>
          <w:szCs w:val="24"/>
          <w:lang w:eastAsia="ru-RU"/>
        </w:rPr>
      </w:pPr>
      <w:r w:rsidRPr="005C0578">
        <w:rPr>
          <w:rFonts w:ascii="Arial" w:eastAsia="Times New Roman" w:hAnsi="Arial" w:cs="Arial"/>
          <w:b/>
          <w:bCs/>
          <w:color w:val="000000"/>
          <w:sz w:val="24"/>
          <w:szCs w:val="24"/>
          <w:bdr w:val="none" w:sz="0" w:space="0" w:color="auto" w:frame="1"/>
          <w:lang w:eastAsia="ru-RU"/>
        </w:rPr>
        <w:t>2. Условия и порядок проведения конкурса:</w:t>
      </w:r>
      <w:r w:rsidRPr="005C0578">
        <w:rPr>
          <w:rFonts w:ascii="Arial" w:eastAsia="Times New Roman" w:hAnsi="Arial" w:cs="Arial"/>
          <w:color w:val="000000"/>
          <w:sz w:val="24"/>
          <w:szCs w:val="24"/>
          <w:lang w:eastAsia="ru-RU"/>
        </w:rPr>
        <w:br/>
        <w:t xml:space="preserve">Условия и порядок проведения конкурса регламентированы </w:t>
      </w:r>
      <w:r w:rsidR="00555C2B">
        <w:rPr>
          <w:rFonts w:ascii="Arial" w:eastAsia="Times New Roman" w:hAnsi="Arial" w:cs="Arial"/>
          <w:color w:val="000000"/>
          <w:sz w:val="24"/>
          <w:szCs w:val="24"/>
          <w:lang w:eastAsia="ru-RU"/>
        </w:rPr>
        <w:t>«</w:t>
      </w:r>
      <w:r w:rsidRPr="005C0578">
        <w:rPr>
          <w:rFonts w:ascii="Arial" w:eastAsia="Times New Roman" w:hAnsi="Arial" w:cs="Arial"/>
          <w:color w:val="000000"/>
          <w:sz w:val="24"/>
          <w:szCs w:val="24"/>
          <w:lang w:eastAsia="ru-RU"/>
        </w:rPr>
        <w:t>П</w:t>
      </w:r>
      <w:r w:rsidR="00555C2B">
        <w:rPr>
          <w:rFonts w:ascii="Arial" w:eastAsia="Times New Roman" w:hAnsi="Arial" w:cs="Arial"/>
          <w:color w:val="000000"/>
          <w:sz w:val="24"/>
          <w:szCs w:val="24"/>
          <w:lang w:eastAsia="ru-RU"/>
        </w:rPr>
        <w:t>оложением о порядке</w:t>
      </w:r>
      <w:r w:rsidRPr="005C0578">
        <w:rPr>
          <w:rFonts w:ascii="Arial" w:eastAsia="Times New Roman" w:hAnsi="Arial" w:cs="Arial"/>
          <w:color w:val="000000"/>
          <w:sz w:val="24"/>
          <w:szCs w:val="24"/>
          <w:lang w:eastAsia="ru-RU"/>
        </w:rPr>
        <w:t xml:space="preserve"> определения </w:t>
      </w:r>
      <w:r w:rsidR="00555C2B">
        <w:rPr>
          <w:rFonts w:ascii="Arial" w:eastAsia="Times New Roman" w:hAnsi="Arial" w:cs="Arial"/>
          <w:color w:val="000000"/>
          <w:sz w:val="24"/>
          <w:szCs w:val="24"/>
          <w:lang w:eastAsia="ru-RU"/>
        </w:rPr>
        <w:t xml:space="preserve">потенциального </w:t>
      </w:r>
      <w:r w:rsidRPr="005C0578">
        <w:rPr>
          <w:rFonts w:ascii="Arial" w:eastAsia="Times New Roman" w:hAnsi="Arial" w:cs="Arial"/>
          <w:color w:val="000000"/>
          <w:sz w:val="24"/>
          <w:szCs w:val="24"/>
          <w:lang w:eastAsia="ru-RU"/>
        </w:rPr>
        <w:t>инвестор</w:t>
      </w:r>
      <w:r w:rsidR="00555C2B">
        <w:rPr>
          <w:rFonts w:ascii="Arial" w:eastAsia="Times New Roman" w:hAnsi="Arial" w:cs="Arial"/>
          <w:color w:val="000000"/>
          <w:sz w:val="24"/>
          <w:szCs w:val="24"/>
          <w:lang w:eastAsia="ru-RU"/>
        </w:rPr>
        <w:t>а»</w:t>
      </w:r>
      <w:r w:rsidRPr="005C0578">
        <w:rPr>
          <w:rFonts w:ascii="Arial" w:eastAsia="Times New Roman" w:hAnsi="Arial" w:cs="Arial"/>
          <w:color w:val="000000"/>
          <w:sz w:val="24"/>
          <w:szCs w:val="24"/>
          <w:lang w:eastAsia="ru-RU"/>
        </w:rPr>
        <w:t xml:space="preserve"> для строительства и реконструкции объектов НАО «</w:t>
      </w:r>
      <w:r>
        <w:rPr>
          <w:rFonts w:ascii="Arial" w:eastAsia="Times New Roman" w:hAnsi="Arial" w:cs="Arial"/>
          <w:color w:val="000000"/>
          <w:sz w:val="24"/>
          <w:szCs w:val="24"/>
          <w:lang w:eastAsia="ru-RU"/>
        </w:rPr>
        <w:t>Казахский Национальный Университет имени аль-Фараби</w:t>
      </w:r>
      <w:r w:rsidRPr="005C0578">
        <w:rPr>
          <w:rFonts w:ascii="Arial" w:eastAsia="Times New Roman" w:hAnsi="Arial" w:cs="Arial"/>
          <w:color w:val="000000"/>
          <w:sz w:val="24"/>
          <w:szCs w:val="24"/>
          <w:lang w:eastAsia="ru-RU"/>
        </w:rPr>
        <w:t>».</w:t>
      </w:r>
      <w:r w:rsidRPr="005C0578">
        <w:rPr>
          <w:rFonts w:ascii="Arial" w:eastAsia="Times New Roman" w:hAnsi="Arial" w:cs="Arial"/>
          <w:color w:val="000000"/>
          <w:sz w:val="24"/>
          <w:szCs w:val="24"/>
          <w:lang w:eastAsia="ru-RU"/>
        </w:rPr>
        <w:br/>
      </w:r>
      <w:r w:rsidR="009E7BD7" w:rsidRPr="009E7BD7">
        <w:rPr>
          <w:rFonts w:ascii="Arial" w:eastAsia="Times New Roman" w:hAnsi="Arial" w:cs="Arial"/>
          <w:color w:val="000000" w:themeColor="text1"/>
          <w:sz w:val="24"/>
          <w:szCs w:val="24"/>
          <w:lang w:eastAsia="ru-RU"/>
        </w:rPr>
        <w:t>Ф</w:t>
      </w:r>
      <w:r w:rsidRPr="009E7BD7">
        <w:rPr>
          <w:rFonts w:ascii="Arial" w:eastAsia="Times New Roman" w:hAnsi="Arial" w:cs="Arial"/>
          <w:color w:val="000000" w:themeColor="text1"/>
          <w:sz w:val="24"/>
          <w:szCs w:val="24"/>
          <w:lang w:eastAsia="ru-RU"/>
        </w:rPr>
        <w:t xml:space="preserve">орма заявки на участие в конкурсе </w:t>
      </w:r>
      <w:r w:rsidR="009E7BD7">
        <w:rPr>
          <w:rFonts w:ascii="Arial" w:eastAsia="Times New Roman" w:hAnsi="Arial" w:cs="Arial"/>
          <w:color w:val="000000" w:themeColor="text1"/>
          <w:sz w:val="24"/>
          <w:szCs w:val="24"/>
          <w:lang w:eastAsia="ru-RU"/>
        </w:rPr>
        <w:t>размещена</w:t>
      </w:r>
      <w:r w:rsidRPr="009E7BD7">
        <w:rPr>
          <w:rFonts w:ascii="Arial" w:eastAsia="Times New Roman" w:hAnsi="Arial" w:cs="Arial"/>
          <w:color w:val="000000" w:themeColor="text1"/>
          <w:sz w:val="24"/>
          <w:szCs w:val="24"/>
          <w:lang w:eastAsia="ru-RU"/>
        </w:rPr>
        <w:t xml:space="preserve"> на сайте Общества.</w:t>
      </w:r>
    </w:p>
    <w:p w:rsidR="005231FE" w:rsidRDefault="005231FE" w:rsidP="005C0578">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ru-RU"/>
        </w:rPr>
      </w:pPr>
      <w:r>
        <w:rPr>
          <w:rFonts w:ascii="Arial" w:eastAsia="Times New Roman" w:hAnsi="Arial" w:cs="Arial"/>
          <w:b/>
          <w:bCs/>
          <w:color w:val="000000"/>
          <w:sz w:val="24"/>
          <w:szCs w:val="24"/>
          <w:bdr w:val="none" w:sz="0" w:space="0" w:color="auto" w:frame="1"/>
          <w:lang w:eastAsia="ru-RU"/>
        </w:rPr>
        <w:t>3. Квалификационные т</w:t>
      </w:r>
      <w:r w:rsidR="005C0578" w:rsidRPr="005C0578">
        <w:rPr>
          <w:rFonts w:ascii="Arial" w:eastAsia="Times New Roman" w:hAnsi="Arial" w:cs="Arial"/>
          <w:b/>
          <w:bCs/>
          <w:color w:val="000000"/>
          <w:sz w:val="24"/>
          <w:szCs w:val="24"/>
          <w:bdr w:val="none" w:sz="0" w:space="0" w:color="auto" w:frame="1"/>
          <w:lang w:eastAsia="ru-RU"/>
        </w:rPr>
        <w:t>ребования к участнику конкурса:</w:t>
      </w:r>
    </w:p>
    <w:p w:rsidR="00690EB3" w:rsidRPr="00690EB3" w:rsidRDefault="00690EB3" w:rsidP="00690EB3">
      <w:pPr>
        <w:shd w:val="clear" w:color="auto" w:fill="FFFFFF"/>
        <w:spacing w:after="0" w:line="240" w:lineRule="auto"/>
        <w:textAlignment w:val="baseline"/>
        <w:rPr>
          <w:rFonts w:ascii="Arial" w:eastAsia="Times New Roman" w:hAnsi="Arial" w:cs="Arial"/>
          <w:color w:val="000000"/>
          <w:sz w:val="24"/>
          <w:szCs w:val="24"/>
          <w:lang w:eastAsia="ru-RU"/>
        </w:rPr>
      </w:pPr>
      <w:r w:rsidRPr="00690EB3">
        <w:rPr>
          <w:rFonts w:ascii="Arial" w:eastAsia="Times New Roman" w:hAnsi="Arial" w:cs="Arial"/>
          <w:color w:val="000000"/>
          <w:sz w:val="24"/>
          <w:szCs w:val="24"/>
          <w:lang w:eastAsia="ru-RU"/>
        </w:rPr>
        <w:t xml:space="preserve">Для участия в конкурсе по определению </w:t>
      </w:r>
      <w:r>
        <w:rPr>
          <w:rFonts w:ascii="Arial" w:eastAsia="Times New Roman" w:hAnsi="Arial" w:cs="Arial"/>
          <w:color w:val="000000"/>
          <w:sz w:val="24"/>
          <w:szCs w:val="24"/>
          <w:lang w:val="kk-KZ" w:eastAsia="ru-RU"/>
        </w:rPr>
        <w:t>И</w:t>
      </w:r>
      <w:r w:rsidRPr="00690EB3">
        <w:rPr>
          <w:rFonts w:ascii="Arial" w:eastAsia="Times New Roman" w:hAnsi="Arial" w:cs="Arial"/>
          <w:color w:val="000000"/>
          <w:sz w:val="24"/>
          <w:szCs w:val="24"/>
          <w:lang w:val="kk-KZ" w:eastAsia="ru-RU"/>
        </w:rPr>
        <w:t>нвестора</w:t>
      </w:r>
      <w:r>
        <w:rPr>
          <w:rFonts w:ascii="Arial" w:eastAsia="Times New Roman" w:hAnsi="Arial" w:cs="Arial"/>
          <w:color w:val="000000"/>
          <w:sz w:val="24"/>
          <w:szCs w:val="24"/>
          <w:lang w:val="kk-KZ" w:eastAsia="ru-RU"/>
        </w:rPr>
        <w:t>-Партнера</w:t>
      </w:r>
      <w:r w:rsidRPr="00690EB3">
        <w:rPr>
          <w:rFonts w:ascii="Arial" w:eastAsia="Times New Roman" w:hAnsi="Arial" w:cs="Arial"/>
          <w:color w:val="000000"/>
          <w:sz w:val="24"/>
          <w:szCs w:val="24"/>
          <w:lang w:eastAsia="ru-RU"/>
        </w:rPr>
        <w:t xml:space="preserve"> потенциальный </w:t>
      </w:r>
      <w:r w:rsidRPr="00690EB3">
        <w:rPr>
          <w:rFonts w:ascii="Arial" w:eastAsia="Times New Roman" w:hAnsi="Arial" w:cs="Arial"/>
          <w:color w:val="000000"/>
          <w:sz w:val="24"/>
          <w:szCs w:val="24"/>
          <w:lang w:val="kk-KZ" w:eastAsia="ru-RU"/>
        </w:rPr>
        <w:t>инвестор</w:t>
      </w:r>
      <w:r w:rsidRPr="00690EB3">
        <w:rPr>
          <w:rFonts w:ascii="Arial" w:eastAsia="Times New Roman" w:hAnsi="Arial" w:cs="Arial"/>
          <w:color w:val="000000"/>
          <w:sz w:val="24"/>
          <w:szCs w:val="24"/>
          <w:lang w:eastAsia="ru-RU"/>
        </w:rPr>
        <w:t xml:space="preserve"> должен соответствовать следующим общим квалификационным требованиям:</w:t>
      </w:r>
    </w:p>
    <w:p w:rsidR="00690EB3" w:rsidRPr="00690EB3" w:rsidRDefault="00690EB3" w:rsidP="00690EB3">
      <w:pPr>
        <w:spacing w:after="0" w:line="240" w:lineRule="auto"/>
        <w:ind w:firstLine="397"/>
        <w:jc w:val="both"/>
        <w:rPr>
          <w:rFonts w:ascii="Arial" w:eastAsia="Times New Roman" w:hAnsi="Arial" w:cs="Arial"/>
          <w:color w:val="000000"/>
          <w:sz w:val="24"/>
          <w:szCs w:val="24"/>
          <w:lang w:eastAsia="ru-RU"/>
        </w:rPr>
      </w:pPr>
      <w:bookmarkStart w:id="0" w:name="SUB320101"/>
      <w:bookmarkEnd w:id="0"/>
      <w:r w:rsidRPr="00690EB3">
        <w:rPr>
          <w:rFonts w:ascii="Arial" w:eastAsia="Times New Roman" w:hAnsi="Arial" w:cs="Arial"/>
          <w:color w:val="000000"/>
          <w:sz w:val="24"/>
          <w:szCs w:val="24"/>
          <w:lang w:eastAsia="ru-RU"/>
        </w:rPr>
        <w:t xml:space="preserve">1) обладать правоспособностью; </w:t>
      </w:r>
      <w:bookmarkStart w:id="1" w:name="SUB320102"/>
      <w:bookmarkEnd w:id="1"/>
    </w:p>
    <w:p w:rsidR="00690EB3" w:rsidRPr="00690EB3" w:rsidRDefault="00690EB3" w:rsidP="00690EB3">
      <w:pPr>
        <w:spacing w:after="0" w:line="240" w:lineRule="auto"/>
        <w:ind w:firstLine="397"/>
        <w:jc w:val="both"/>
        <w:rPr>
          <w:rFonts w:ascii="Arial" w:eastAsia="Times New Roman" w:hAnsi="Arial" w:cs="Arial"/>
          <w:color w:val="000000"/>
          <w:sz w:val="24"/>
          <w:szCs w:val="24"/>
          <w:lang w:eastAsia="ru-RU"/>
        </w:rPr>
      </w:pPr>
      <w:r w:rsidRPr="00690EB3">
        <w:rPr>
          <w:rFonts w:ascii="Arial" w:eastAsia="Times New Roman" w:hAnsi="Arial" w:cs="Arial"/>
          <w:color w:val="000000"/>
          <w:sz w:val="24"/>
          <w:szCs w:val="24"/>
          <w:lang w:eastAsia="ru-RU"/>
        </w:rPr>
        <w:t>2) являться платежеспособным,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и действующего на 1 января соответствующего финансового года;</w:t>
      </w:r>
    </w:p>
    <w:p w:rsidR="00690EB3" w:rsidRPr="00690EB3" w:rsidRDefault="00690EB3" w:rsidP="00690EB3">
      <w:pPr>
        <w:spacing w:after="0" w:line="240" w:lineRule="auto"/>
        <w:ind w:firstLine="397"/>
        <w:jc w:val="both"/>
        <w:rPr>
          <w:rFonts w:ascii="Arial" w:eastAsia="Times New Roman" w:hAnsi="Arial" w:cs="Arial"/>
          <w:color w:val="000000"/>
          <w:sz w:val="24"/>
          <w:szCs w:val="24"/>
          <w:lang w:eastAsia="ru-RU"/>
        </w:rPr>
      </w:pPr>
      <w:bookmarkStart w:id="2" w:name="SUB320103"/>
      <w:bookmarkEnd w:id="2"/>
      <w:r w:rsidRPr="00690EB3">
        <w:rPr>
          <w:rFonts w:ascii="Arial" w:eastAsia="Times New Roman" w:hAnsi="Arial" w:cs="Arial"/>
          <w:color w:val="000000"/>
          <w:sz w:val="24"/>
          <w:szCs w:val="24"/>
          <w:lang w:eastAsia="ru-RU"/>
        </w:rPr>
        <w:t>3) иметь финансовые и (или) материальные, и (или) трудовые ресурсы, необходимые для исполнения обязательств по договору;</w:t>
      </w:r>
    </w:p>
    <w:p w:rsidR="00690EB3" w:rsidRPr="00690EB3" w:rsidRDefault="00690EB3" w:rsidP="00690EB3">
      <w:pPr>
        <w:spacing w:after="0" w:line="240" w:lineRule="auto"/>
        <w:ind w:firstLine="397"/>
        <w:jc w:val="both"/>
        <w:rPr>
          <w:rFonts w:ascii="Arial" w:eastAsia="Times New Roman" w:hAnsi="Arial" w:cs="Arial"/>
          <w:color w:val="000000"/>
          <w:sz w:val="24"/>
          <w:szCs w:val="24"/>
          <w:lang w:eastAsia="ru-RU"/>
        </w:rPr>
      </w:pPr>
      <w:bookmarkStart w:id="3" w:name="SUB320104"/>
      <w:bookmarkEnd w:id="3"/>
      <w:r w:rsidRPr="00690EB3">
        <w:rPr>
          <w:rFonts w:ascii="Arial" w:eastAsia="Times New Roman" w:hAnsi="Arial" w:cs="Arial"/>
          <w:color w:val="000000"/>
          <w:sz w:val="24"/>
          <w:szCs w:val="24"/>
          <w:lang w:eastAsia="ru-RU"/>
        </w:rPr>
        <w:t>4) не подлежать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rsidR="00690EB3" w:rsidRPr="00690EB3" w:rsidRDefault="00690EB3" w:rsidP="00690EB3">
      <w:pPr>
        <w:spacing w:after="0" w:line="240" w:lineRule="auto"/>
        <w:ind w:firstLine="397"/>
        <w:jc w:val="both"/>
        <w:rPr>
          <w:rFonts w:ascii="Arial" w:eastAsia="Times New Roman" w:hAnsi="Arial" w:cs="Arial"/>
          <w:color w:val="000000"/>
          <w:sz w:val="24"/>
          <w:szCs w:val="24"/>
          <w:lang w:eastAsia="ru-RU"/>
        </w:rPr>
      </w:pPr>
      <w:bookmarkStart w:id="4" w:name="SUB320105"/>
      <w:bookmarkEnd w:id="4"/>
      <w:r w:rsidRPr="00690EB3">
        <w:rPr>
          <w:rFonts w:ascii="Arial" w:eastAsia="Times New Roman" w:hAnsi="Arial" w:cs="Arial"/>
          <w:color w:val="000000"/>
          <w:sz w:val="24"/>
          <w:szCs w:val="24"/>
          <w:lang w:eastAsia="ru-RU"/>
        </w:rPr>
        <w:t xml:space="preserve">5) учредители, руководители потенциального </w:t>
      </w:r>
      <w:r w:rsidRPr="00690EB3">
        <w:rPr>
          <w:rFonts w:ascii="Arial" w:eastAsia="Times New Roman" w:hAnsi="Arial" w:cs="Arial"/>
          <w:color w:val="000000"/>
          <w:sz w:val="24"/>
          <w:szCs w:val="24"/>
          <w:lang w:val="kk-KZ" w:eastAsia="ru-RU"/>
        </w:rPr>
        <w:t>инвестора</w:t>
      </w:r>
      <w:r w:rsidRPr="00690EB3">
        <w:rPr>
          <w:rFonts w:ascii="Arial" w:eastAsia="Times New Roman" w:hAnsi="Arial" w:cs="Arial"/>
          <w:color w:val="000000"/>
          <w:sz w:val="24"/>
          <w:szCs w:val="24"/>
          <w:lang w:eastAsia="ru-RU"/>
        </w:rPr>
        <w:t xml:space="preserve"> не должны быть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690EB3" w:rsidRPr="00690EB3" w:rsidRDefault="00690EB3" w:rsidP="00690EB3">
      <w:pPr>
        <w:spacing w:after="0" w:line="240" w:lineRule="auto"/>
        <w:ind w:firstLine="397"/>
        <w:jc w:val="both"/>
        <w:rPr>
          <w:rFonts w:ascii="Arial" w:eastAsia="Times New Roman" w:hAnsi="Arial" w:cs="Arial"/>
          <w:color w:val="000000"/>
          <w:sz w:val="24"/>
          <w:szCs w:val="24"/>
          <w:lang w:eastAsia="ru-RU"/>
        </w:rPr>
      </w:pPr>
      <w:bookmarkStart w:id="5" w:name="SUB320106"/>
      <w:bookmarkEnd w:id="5"/>
      <w:r w:rsidRPr="00690EB3">
        <w:rPr>
          <w:rFonts w:ascii="Arial" w:eastAsia="Times New Roman" w:hAnsi="Arial" w:cs="Arial"/>
          <w:color w:val="000000"/>
          <w:sz w:val="24"/>
          <w:szCs w:val="24"/>
          <w:lang w:eastAsia="ru-RU"/>
        </w:rPr>
        <w:t>6) не должен быть включен в реестр недобросовестных участников государственных закупок;</w:t>
      </w:r>
    </w:p>
    <w:p w:rsidR="005C0578" w:rsidRDefault="00690EB3" w:rsidP="00690EB3">
      <w:pPr>
        <w:spacing w:after="0" w:line="240" w:lineRule="auto"/>
        <w:ind w:firstLine="397"/>
        <w:jc w:val="both"/>
        <w:rPr>
          <w:rFonts w:ascii="Arial" w:eastAsia="Times New Roman" w:hAnsi="Arial" w:cs="Arial"/>
          <w:color w:val="000000"/>
          <w:sz w:val="24"/>
          <w:szCs w:val="24"/>
          <w:lang w:eastAsia="ru-RU"/>
        </w:rPr>
      </w:pPr>
      <w:bookmarkStart w:id="6" w:name="SUB320107"/>
      <w:bookmarkEnd w:id="6"/>
      <w:r w:rsidRPr="00690EB3">
        <w:rPr>
          <w:rFonts w:ascii="Arial" w:eastAsia="Times New Roman" w:hAnsi="Arial" w:cs="Arial"/>
          <w:color w:val="000000"/>
          <w:sz w:val="24"/>
          <w:szCs w:val="24"/>
          <w:lang w:eastAsia="ru-RU"/>
        </w:rPr>
        <w:t>7) иметь собственные средст</w:t>
      </w:r>
      <w:r w:rsidR="003B64AF">
        <w:rPr>
          <w:rFonts w:ascii="Arial" w:eastAsia="Times New Roman" w:hAnsi="Arial" w:cs="Arial"/>
          <w:color w:val="000000"/>
          <w:sz w:val="24"/>
          <w:szCs w:val="24"/>
          <w:lang w:eastAsia="ru-RU"/>
        </w:rPr>
        <w:t>ва, составляющие не менее восьмидеся</w:t>
      </w:r>
      <w:r w:rsidRPr="00690EB3">
        <w:rPr>
          <w:rFonts w:ascii="Arial" w:eastAsia="Times New Roman" w:hAnsi="Arial" w:cs="Arial"/>
          <w:color w:val="000000"/>
          <w:sz w:val="24"/>
          <w:szCs w:val="24"/>
          <w:lang w:eastAsia="ru-RU"/>
        </w:rPr>
        <w:t xml:space="preserve">ти процентов от стоимости объекта </w:t>
      </w:r>
      <w:r w:rsidRPr="00690EB3">
        <w:rPr>
          <w:rFonts w:ascii="Arial" w:eastAsia="Times New Roman" w:hAnsi="Arial" w:cs="Arial"/>
          <w:color w:val="000000"/>
          <w:sz w:val="24"/>
          <w:szCs w:val="24"/>
          <w:lang w:val="kk-KZ" w:eastAsia="ru-RU"/>
        </w:rPr>
        <w:t>строительства или реконструкции</w:t>
      </w:r>
      <w:r w:rsidRPr="00690EB3">
        <w:rPr>
          <w:rFonts w:ascii="Arial" w:eastAsia="Times New Roman" w:hAnsi="Arial" w:cs="Arial"/>
          <w:color w:val="000000"/>
          <w:sz w:val="24"/>
          <w:szCs w:val="24"/>
          <w:lang w:eastAsia="ru-RU"/>
        </w:rPr>
        <w:t>.</w:t>
      </w:r>
    </w:p>
    <w:p w:rsidR="00066944" w:rsidRPr="005C0578" w:rsidRDefault="00066944" w:rsidP="00690EB3">
      <w:pPr>
        <w:spacing w:after="0" w:line="240" w:lineRule="auto"/>
        <w:ind w:firstLine="397"/>
        <w:jc w:val="both"/>
        <w:rPr>
          <w:rFonts w:ascii="Arial" w:eastAsia="Times New Roman" w:hAnsi="Arial" w:cs="Arial"/>
          <w:color w:val="000000"/>
          <w:sz w:val="24"/>
          <w:szCs w:val="24"/>
          <w:lang w:eastAsia="ru-RU"/>
        </w:rPr>
      </w:pPr>
    </w:p>
    <w:p w:rsidR="00B65A5A" w:rsidRDefault="005C0578" w:rsidP="005C0578">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ru-RU"/>
        </w:rPr>
      </w:pPr>
      <w:r w:rsidRPr="005C0578">
        <w:rPr>
          <w:rFonts w:ascii="Arial" w:eastAsia="Times New Roman" w:hAnsi="Arial" w:cs="Arial"/>
          <w:b/>
          <w:bCs/>
          <w:color w:val="000000"/>
          <w:sz w:val="24"/>
          <w:szCs w:val="24"/>
          <w:bdr w:val="none" w:sz="0" w:space="0" w:color="auto" w:frame="1"/>
          <w:lang w:eastAsia="ru-RU"/>
        </w:rPr>
        <w:t xml:space="preserve">4. Краткая характеристика объектов </w:t>
      </w:r>
      <w:r w:rsidR="000150D0">
        <w:rPr>
          <w:rFonts w:ascii="Arial" w:eastAsia="Times New Roman" w:hAnsi="Arial" w:cs="Arial"/>
          <w:b/>
          <w:bCs/>
          <w:color w:val="000000"/>
          <w:sz w:val="24"/>
          <w:szCs w:val="24"/>
          <w:bdr w:val="none" w:sz="0" w:space="0" w:color="auto" w:frame="1"/>
          <w:lang w:eastAsia="ru-RU"/>
        </w:rPr>
        <w:t>инвестиций</w:t>
      </w:r>
      <w:r w:rsidRPr="005C0578">
        <w:rPr>
          <w:rFonts w:ascii="Arial" w:eastAsia="Times New Roman" w:hAnsi="Arial" w:cs="Arial"/>
          <w:b/>
          <w:bCs/>
          <w:color w:val="000000"/>
          <w:sz w:val="24"/>
          <w:szCs w:val="24"/>
          <w:bdr w:val="none" w:sz="0" w:space="0" w:color="auto" w:frame="1"/>
          <w:lang w:eastAsia="ru-RU"/>
        </w:rPr>
        <w:t>:</w:t>
      </w:r>
    </w:p>
    <w:tbl>
      <w:tblPr>
        <w:tblStyle w:val="a5"/>
        <w:tblW w:w="0" w:type="auto"/>
        <w:tblLayout w:type="fixed"/>
        <w:tblLook w:val="04A0" w:firstRow="1" w:lastRow="0" w:firstColumn="1" w:lastColumn="0" w:noHBand="0" w:noVBand="1"/>
      </w:tblPr>
      <w:tblGrid>
        <w:gridCol w:w="704"/>
        <w:gridCol w:w="2126"/>
        <w:gridCol w:w="1276"/>
        <w:gridCol w:w="1985"/>
        <w:gridCol w:w="1628"/>
      </w:tblGrid>
      <w:tr w:rsidR="00305182" w:rsidTr="00E444E5">
        <w:tc>
          <w:tcPr>
            <w:tcW w:w="704" w:type="dxa"/>
            <w:vAlign w:val="bottom"/>
          </w:tcPr>
          <w:p w:rsidR="00305182" w:rsidRPr="005C0578" w:rsidRDefault="00305182" w:rsidP="00E444E5">
            <w:pPr>
              <w:jc w:val="center"/>
              <w:rPr>
                <w:rFonts w:ascii="Times New Roman" w:eastAsia="Times New Roman" w:hAnsi="Times New Roman" w:cs="Times New Roman"/>
                <w:b/>
                <w:color w:val="000000"/>
                <w:sz w:val="24"/>
                <w:szCs w:val="24"/>
                <w:lang w:eastAsia="ru-RU"/>
              </w:rPr>
            </w:pPr>
            <w:proofErr w:type="spellStart"/>
            <w:r w:rsidRPr="005C0578">
              <w:rPr>
                <w:rFonts w:ascii="Times New Roman" w:eastAsia="Times New Roman" w:hAnsi="Times New Roman" w:cs="Times New Roman"/>
                <w:b/>
                <w:color w:val="000000"/>
                <w:sz w:val="24"/>
                <w:szCs w:val="24"/>
                <w:lang w:eastAsia="ru-RU"/>
              </w:rPr>
              <w:t>No</w:t>
            </w:r>
            <w:proofErr w:type="spellEnd"/>
            <w:r w:rsidRPr="005C0578">
              <w:rPr>
                <w:rFonts w:ascii="Times New Roman" w:eastAsia="Times New Roman" w:hAnsi="Times New Roman" w:cs="Times New Roman"/>
                <w:b/>
                <w:color w:val="000000"/>
                <w:sz w:val="24"/>
                <w:szCs w:val="24"/>
                <w:lang w:eastAsia="ru-RU"/>
              </w:rPr>
              <w:t xml:space="preserve"> объекта</w:t>
            </w:r>
          </w:p>
        </w:tc>
        <w:tc>
          <w:tcPr>
            <w:tcW w:w="2126" w:type="dxa"/>
            <w:vAlign w:val="bottom"/>
          </w:tcPr>
          <w:p w:rsidR="00305182" w:rsidRPr="005C0578" w:rsidRDefault="00305182" w:rsidP="00E444E5">
            <w:pPr>
              <w:jc w:val="center"/>
              <w:rPr>
                <w:rFonts w:ascii="Times New Roman" w:eastAsia="Times New Roman" w:hAnsi="Times New Roman" w:cs="Times New Roman"/>
                <w:b/>
                <w:color w:val="000000"/>
                <w:sz w:val="24"/>
                <w:szCs w:val="24"/>
                <w:lang w:eastAsia="ru-RU"/>
              </w:rPr>
            </w:pPr>
            <w:r w:rsidRPr="005C0578">
              <w:rPr>
                <w:rFonts w:ascii="Times New Roman" w:eastAsia="Times New Roman" w:hAnsi="Times New Roman" w:cs="Times New Roman"/>
                <w:b/>
                <w:color w:val="000000"/>
                <w:sz w:val="24"/>
                <w:szCs w:val="24"/>
                <w:lang w:eastAsia="ru-RU"/>
              </w:rPr>
              <w:t>Месторасположение</w:t>
            </w:r>
          </w:p>
        </w:tc>
        <w:tc>
          <w:tcPr>
            <w:tcW w:w="1276" w:type="dxa"/>
            <w:vAlign w:val="bottom"/>
          </w:tcPr>
          <w:p w:rsidR="00305182" w:rsidRPr="005C0578" w:rsidRDefault="00305182" w:rsidP="00E444E5">
            <w:pPr>
              <w:jc w:val="center"/>
              <w:rPr>
                <w:rFonts w:ascii="Times New Roman" w:eastAsia="Times New Roman" w:hAnsi="Times New Roman" w:cs="Times New Roman"/>
                <w:b/>
                <w:color w:val="000000"/>
                <w:sz w:val="24"/>
                <w:szCs w:val="24"/>
                <w:lang w:eastAsia="ru-RU"/>
              </w:rPr>
            </w:pPr>
            <w:r w:rsidRPr="00AE25C3">
              <w:rPr>
                <w:rFonts w:ascii="Times New Roman" w:eastAsia="Times New Roman" w:hAnsi="Times New Roman" w:cs="Times New Roman"/>
                <w:b/>
                <w:color w:val="000000"/>
                <w:sz w:val="28"/>
                <w:szCs w:val="28"/>
                <w:lang w:eastAsia="ru-RU"/>
              </w:rPr>
              <w:t>*</w:t>
            </w:r>
            <w:r w:rsidRPr="005C0578">
              <w:rPr>
                <w:rFonts w:ascii="Times New Roman" w:eastAsia="Times New Roman" w:hAnsi="Times New Roman" w:cs="Times New Roman"/>
                <w:b/>
                <w:color w:val="000000"/>
                <w:sz w:val="24"/>
                <w:szCs w:val="24"/>
                <w:lang w:eastAsia="ru-RU"/>
              </w:rPr>
              <w:t>Общая площадь здания, кв.м.</w:t>
            </w:r>
          </w:p>
        </w:tc>
        <w:tc>
          <w:tcPr>
            <w:tcW w:w="1985" w:type="dxa"/>
            <w:vAlign w:val="bottom"/>
          </w:tcPr>
          <w:p w:rsidR="00305182" w:rsidRPr="005C0578" w:rsidRDefault="00305182" w:rsidP="00E444E5">
            <w:pPr>
              <w:jc w:val="center"/>
              <w:rPr>
                <w:rFonts w:ascii="Times New Roman" w:eastAsia="Times New Roman" w:hAnsi="Times New Roman" w:cs="Times New Roman"/>
                <w:b/>
                <w:color w:val="000000"/>
                <w:sz w:val="24"/>
                <w:szCs w:val="24"/>
                <w:lang w:eastAsia="ru-RU"/>
              </w:rPr>
            </w:pPr>
            <w:r w:rsidRPr="00AE25C3">
              <w:rPr>
                <w:rFonts w:ascii="Times New Roman" w:eastAsia="Times New Roman" w:hAnsi="Times New Roman" w:cs="Times New Roman"/>
                <w:b/>
                <w:color w:val="000000"/>
                <w:sz w:val="28"/>
                <w:szCs w:val="28"/>
                <w:lang w:eastAsia="ru-RU"/>
              </w:rPr>
              <w:t>*</w:t>
            </w:r>
            <w:r w:rsidRPr="005C0578">
              <w:rPr>
                <w:rFonts w:ascii="Times New Roman" w:eastAsia="Times New Roman" w:hAnsi="Times New Roman" w:cs="Times New Roman"/>
                <w:b/>
                <w:color w:val="000000"/>
                <w:sz w:val="24"/>
                <w:szCs w:val="24"/>
                <w:lang w:eastAsia="ru-RU"/>
              </w:rPr>
              <w:t>Площадь земельного участка, предоставляемого под строительство, га</w:t>
            </w:r>
          </w:p>
        </w:tc>
        <w:tc>
          <w:tcPr>
            <w:tcW w:w="1628" w:type="dxa"/>
            <w:vAlign w:val="bottom"/>
          </w:tcPr>
          <w:p w:rsidR="00305182" w:rsidRPr="005C0578" w:rsidRDefault="00305182" w:rsidP="00E444E5">
            <w:pPr>
              <w:jc w:val="center"/>
              <w:rPr>
                <w:rFonts w:ascii="Times New Roman" w:eastAsia="Times New Roman" w:hAnsi="Times New Roman" w:cs="Times New Roman"/>
                <w:b/>
                <w:color w:val="000000"/>
                <w:sz w:val="24"/>
                <w:szCs w:val="24"/>
                <w:lang w:eastAsia="ru-RU"/>
              </w:rPr>
            </w:pPr>
            <w:r w:rsidRPr="005C0578">
              <w:rPr>
                <w:rFonts w:ascii="Times New Roman" w:eastAsia="Times New Roman" w:hAnsi="Times New Roman" w:cs="Times New Roman"/>
                <w:b/>
                <w:color w:val="000000"/>
                <w:sz w:val="24"/>
                <w:szCs w:val="24"/>
                <w:lang w:eastAsia="ru-RU"/>
              </w:rPr>
              <w:t>Срок строительства зданий, месяц</w:t>
            </w:r>
          </w:p>
        </w:tc>
      </w:tr>
      <w:tr w:rsidR="00305182" w:rsidTr="00E444E5">
        <w:tc>
          <w:tcPr>
            <w:tcW w:w="704" w:type="dxa"/>
            <w:vAlign w:val="bottom"/>
          </w:tcPr>
          <w:p w:rsidR="00305182" w:rsidRPr="005C0578" w:rsidRDefault="00305182" w:rsidP="00E444E5">
            <w:pPr>
              <w:jc w:val="center"/>
              <w:rPr>
                <w:rFonts w:ascii="Times New Roman" w:eastAsia="Times New Roman" w:hAnsi="Times New Roman" w:cs="Times New Roman"/>
                <w:color w:val="000000"/>
                <w:sz w:val="24"/>
                <w:szCs w:val="24"/>
                <w:lang w:eastAsia="ru-RU"/>
              </w:rPr>
            </w:pPr>
            <w:r w:rsidRPr="005C0578">
              <w:rPr>
                <w:rFonts w:ascii="Times New Roman" w:eastAsia="Times New Roman" w:hAnsi="Times New Roman" w:cs="Times New Roman"/>
                <w:color w:val="000000"/>
                <w:sz w:val="24"/>
                <w:szCs w:val="24"/>
                <w:lang w:eastAsia="ru-RU"/>
              </w:rPr>
              <w:t>1</w:t>
            </w:r>
          </w:p>
        </w:tc>
        <w:tc>
          <w:tcPr>
            <w:tcW w:w="2126" w:type="dxa"/>
            <w:vAlign w:val="bottom"/>
          </w:tcPr>
          <w:p w:rsidR="00305182" w:rsidRPr="005C0578" w:rsidRDefault="00305182" w:rsidP="00E444E5">
            <w:pPr>
              <w:jc w:val="center"/>
              <w:rPr>
                <w:rFonts w:ascii="Times New Roman" w:eastAsia="Times New Roman" w:hAnsi="Times New Roman" w:cs="Times New Roman"/>
                <w:color w:val="000000"/>
                <w:sz w:val="24"/>
                <w:szCs w:val="24"/>
                <w:lang w:eastAsia="ru-RU"/>
              </w:rPr>
            </w:pPr>
            <w:r w:rsidRPr="005C0578">
              <w:rPr>
                <w:rFonts w:ascii="Times New Roman" w:eastAsia="Times New Roman" w:hAnsi="Times New Roman" w:cs="Times New Roman"/>
                <w:color w:val="000000"/>
                <w:sz w:val="24"/>
                <w:szCs w:val="24"/>
                <w:lang w:eastAsia="ru-RU"/>
              </w:rPr>
              <w:t>г.</w:t>
            </w:r>
            <w:r w:rsidRPr="003415F3">
              <w:rPr>
                <w:rFonts w:ascii="Times New Roman" w:eastAsia="Times New Roman" w:hAnsi="Times New Roman" w:cs="Times New Roman"/>
                <w:color w:val="000000"/>
                <w:sz w:val="24"/>
                <w:szCs w:val="24"/>
                <w:lang w:eastAsia="ru-RU"/>
              </w:rPr>
              <w:t>Алматы</w:t>
            </w:r>
            <w:r w:rsidRPr="005C0578">
              <w:rPr>
                <w:rFonts w:ascii="Times New Roman" w:eastAsia="Times New Roman" w:hAnsi="Times New Roman" w:cs="Times New Roman"/>
                <w:color w:val="000000"/>
                <w:sz w:val="24"/>
                <w:szCs w:val="24"/>
                <w:lang w:eastAsia="ru-RU"/>
              </w:rPr>
              <w:t xml:space="preserve">, </w:t>
            </w:r>
            <w:r w:rsidRPr="003415F3">
              <w:rPr>
                <w:rFonts w:ascii="Times New Roman" w:eastAsia="Times New Roman" w:hAnsi="Times New Roman" w:cs="Times New Roman"/>
                <w:color w:val="000000"/>
                <w:sz w:val="24"/>
                <w:szCs w:val="24"/>
                <w:lang w:eastAsia="ru-RU"/>
              </w:rPr>
              <w:t>ул.аль-Фараби 71</w:t>
            </w:r>
            <w:r w:rsidRPr="005C0578">
              <w:rPr>
                <w:rFonts w:ascii="Times New Roman" w:eastAsia="Times New Roman" w:hAnsi="Times New Roman" w:cs="Times New Roman"/>
                <w:color w:val="000000"/>
                <w:sz w:val="24"/>
                <w:szCs w:val="24"/>
                <w:lang w:eastAsia="ru-RU"/>
              </w:rPr>
              <w:t>, участок №1</w:t>
            </w:r>
          </w:p>
        </w:tc>
        <w:tc>
          <w:tcPr>
            <w:tcW w:w="1276" w:type="dxa"/>
            <w:vAlign w:val="bottom"/>
          </w:tcPr>
          <w:p w:rsidR="00305182" w:rsidRPr="005C0578" w:rsidRDefault="00305182"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11 748,0</w:t>
            </w:r>
          </w:p>
        </w:tc>
        <w:tc>
          <w:tcPr>
            <w:tcW w:w="1985" w:type="dxa"/>
            <w:vAlign w:val="bottom"/>
          </w:tcPr>
          <w:p w:rsidR="00305182" w:rsidRPr="005C0578" w:rsidRDefault="00305182" w:rsidP="00F225A8">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0</w:t>
            </w:r>
            <w:r w:rsidRPr="005C05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98</w:t>
            </w:r>
          </w:p>
        </w:tc>
        <w:tc>
          <w:tcPr>
            <w:tcW w:w="1628" w:type="dxa"/>
            <w:vAlign w:val="bottom"/>
          </w:tcPr>
          <w:p w:rsidR="00305182" w:rsidRPr="005C0578" w:rsidRDefault="004E7D78" w:rsidP="001D1C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w:t>
            </w:r>
            <w:r w:rsidR="001D1C67">
              <w:rPr>
                <w:rFonts w:ascii="Times New Roman" w:eastAsia="Times New Roman" w:hAnsi="Times New Roman" w:cs="Times New Roman"/>
                <w:color w:val="000000"/>
                <w:sz w:val="24"/>
                <w:szCs w:val="24"/>
                <w:bdr w:val="none" w:sz="0" w:space="0" w:color="auto" w:frame="1"/>
                <w:lang w:eastAsia="ru-RU"/>
              </w:rPr>
              <w:t>8</w:t>
            </w:r>
          </w:p>
        </w:tc>
      </w:tr>
      <w:tr w:rsidR="00305182" w:rsidTr="00E444E5">
        <w:tc>
          <w:tcPr>
            <w:tcW w:w="704" w:type="dxa"/>
            <w:vAlign w:val="bottom"/>
          </w:tcPr>
          <w:p w:rsidR="00305182" w:rsidRPr="005C0578" w:rsidRDefault="00305182" w:rsidP="00E444E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26" w:type="dxa"/>
            <w:vAlign w:val="bottom"/>
          </w:tcPr>
          <w:p w:rsidR="00305182" w:rsidRPr="005C0578" w:rsidRDefault="00305182" w:rsidP="00E444E5">
            <w:pPr>
              <w:jc w:val="center"/>
              <w:rPr>
                <w:rFonts w:ascii="Times New Roman" w:eastAsia="Times New Roman" w:hAnsi="Times New Roman" w:cs="Times New Roman"/>
                <w:color w:val="000000"/>
                <w:sz w:val="24"/>
                <w:szCs w:val="24"/>
                <w:lang w:eastAsia="ru-RU"/>
              </w:rPr>
            </w:pPr>
            <w:r w:rsidRPr="005C0578">
              <w:rPr>
                <w:rFonts w:ascii="Times New Roman" w:eastAsia="Times New Roman" w:hAnsi="Times New Roman" w:cs="Times New Roman"/>
                <w:color w:val="000000"/>
                <w:sz w:val="24"/>
                <w:szCs w:val="24"/>
                <w:lang w:eastAsia="ru-RU"/>
              </w:rPr>
              <w:t>г.</w:t>
            </w:r>
            <w:r w:rsidRPr="003415F3">
              <w:rPr>
                <w:rFonts w:ascii="Times New Roman" w:eastAsia="Times New Roman" w:hAnsi="Times New Roman" w:cs="Times New Roman"/>
                <w:color w:val="000000"/>
                <w:sz w:val="24"/>
                <w:szCs w:val="24"/>
                <w:lang w:eastAsia="ru-RU"/>
              </w:rPr>
              <w:t>Алматы</w:t>
            </w:r>
            <w:r w:rsidRPr="005C0578">
              <w:rPr>
                <w:rFonts w:ascii="Times New Roman" w:eastAsia="Times New Roman" w:hAnsi="Times New Roman" w:cs="Times New Roman"/>
                <w:color w:val="000000"/>
                <w:sz w:val="24"/>
                <w:szCs w:val="24"/>
                <w:lang w:eastAsia="ru-RU"/>
              </w:rPr>
              <w:t xml:space="preserve">, </w:t>
            </w:r>
            <w:r w:rsidRPr="003415F3">
              <w:rPr>
                <w:rFonts w:ascii="Times New Roman" w:eastAsia="Times New Roman" w:hAnsi="Times New Roman" w:cs="Times New Roman"/>
                <w:color w:val="000000"/>
                <w:sz w:val="24"/>
                <w:szCs w:val="24"/>
                <w:lang w:eastAsia="ru-RU"/>
              </w:rPr>
              <w:t>ул.аль-Фараби 71</w:t>
            </w:r>
            <w:r w:rsidRPr="005C0578">
              <w:rPr>
                <w:rFonts w:ascii="Times New Roman" w:eastAsia="Times New Roman" w:hAnsi="Times New Roman" w:cs="Times New Roman"/>
                <w:color w:val="000000"/>
                <w:sz w:val="24"/>
                <w:szCs w:val="24"/>
                <w:lang w:eastAsia="ru-RU"/>
              </w:rPr>
              <w:t>, участок №</w:t>
            </w:r>
            <w:r>
              <w:rPr>
                <w:rFonts w:ascii="Times New Roman" w:eastAsia="Times New Roman" w:hAnsi="Times New Roman" w:cs="Times New Roman"/>
                <w:color w:val="000000"/>
                <w:sz w:val="24"/>
                <w:szCs w:val="24"/>
                <w:lang w:eastAsia="ru-RU"/>
              </w:rPr>
              <w:t>2</w:t>
            </w:r>
          </w:p>
        </w:tc>
        <w:tc>
          <w:tcPr>
            <w:tcW w:w="1276" w:type="dxa"/>
            <w:vAlign w:val="bottom"/>
          </w:tcPr>
          <w:p w:rsidR="00305182" w:rsidRPr="005C0578" w:rsidRDefault="00305182"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11 748,0</w:t>
            </w:r>
          </w:p>
        </w:tc>
        <w:tc>
          <w:tcPr>
            <w:tcW w:w="1985" w:type="dxa"/>
            <w:vAlign w:val="bottom"/>
          </w:tcPr>
          <w:p w:rsidR="00305182" w:rsidRPr="005C0578" w:rsidRDefault="00305182"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0</w:t>
            </w:r>
            <w:r w:rsidRPr="005C05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98</w:t>
            </w:r>
          </w:p>
        </w:tc>
        <w:tc>
          <w:tcPr>
            <w:tcW w:w="1628" w:type="dxa"/>
            <w:vAlign w:val="bottom"/>
          </w:tcPr>
          <w:p w:rsidR="00305182" w:rsidRPr="005C0578" w:rsidRDefault="004E7D78" w:rsidP="001D1C6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w:t>
            </w:r>
            <w:r w:rsidR="001D1C67">
              <w:rPr>
                <w:rFonts w:ascii="Times New Roman" w:eastAsia="Times New Roman" w:hAnsi="Times New Roman" w:cs="Times New Roman"/>
                <w:color w:val="000000"/>
                <w:sz w:val="24"/>
                <w:szCs w:val="24"/>
                <w:bdr w:val="none" w:sz="0" w:space="0" w:color="auto" w:frame="1"/>
                <w:lang w:eastAsia="ru-RU"/>
              </w:rPr>
              <w:t>8</w:t>
            </w:r>
          </w:p>
        </w:tc>
      </w:tr>
      <w:tr w:rsidR="004E7D78" w:rsidTr="00567E4C">
        <w:tc>
          <w:tcPr>
            <w:tcW w:w="704"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p>
        </w:tc>
        <w:tc>
          <w:tcPr>
            <w:tcW w:w="212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5C0578">
              <w:rPr>
                <w:rFonts w:ascii="Times New Roman" w:eastAsia="Times New Roman" w:hAnsi="Times New Roman" w:cs="Times New Roman"/>
                <w:color w:val="000000"/>
                <w:sz w:val="24"/>
                <w:szCs w:val="24"/>
                <w:lang w:eastAsia="ru-RU"/>
              </w:rPr>
              <w:t>г.</w:t>
            </w:r>
            <w:r w:rsidRPr="003415F3">
              <w:rPr>
                <w:rFonts w:ascii="Times New Roman" w:eastAsia="Times New Roman" w:hAnsi="Times New Roman" w:cs="Times New Roman"/>
                <w:color w:val="000000"/>
                <w:sz w:val="24"/>
                <w:szCs w:val="24"/>
                <w:lang w:eastAsia="ru-RU"/>
              </w:rPr>
              <w:t>Алматы</w:t>
            </w:r>
            <w:r w:rsidRPr="005C0578">
              <w:rPr>
                <w:rFonts w:ascii="Times New Roman" w:eastAsia="Times New Roman" w:hAnsi="Times New Roman" w:cs="Times New Roman"/>
                <w:color w:val="000000"/>
                <w:sz w:val="24"/>
                <w:szCs w:val="24"/>
                <w:lang w:eastAsia="ru-RU"/>
              </w:rPr>
              <w:t xml:space="preserve">, </w:t>
            </w:r>
            <w:r w:rsidRPr="003415F3">
              <w:rPr>
                <w:rFonts w:ascii="Times New Roman" w:eastAsia="Times New Roman" w:hAnsi="Times New Roman" w:cs="Times New Roman"/>
                <w:color w:val="000000"/>
                <w:sz w:val="24"/>
                <w:szCs w:val="24"/>
                <w:lang w:eastAsia="ru-RU"/>
              </w:rPr>
              <w:t>ул.аль-Фараби 71</w:t>
            </w:r>
            <w:r w:rsidRPr="005C0578">
              <w:rPr>
                <w:rFonts w:ascii="Times New Roman" w:eastAsia="Times New Roman" w:hAnsi="Times New Roman" w:cs="Times New Roman"/>
                <w:color w:val="000000"/>
                <w:sz w:val="24"/>
                <w:szCs w:val="24"/>
                <w:lang w:eastAsia="ru-RU"/>
              </w:rPr>
              <w:t>, участок №</w:t>
            </w:r>
            <w:r>
              <w:rPr>
                <w:rFonts w:ascii="Times New Roman" w:eastAsia="Times New Roman" w:hAnsi="Times New Roman" w:cs="Times New Roman"/>
                <w:color w:val="000000"/>
                <w:sz w:val="24"/>
                <w:szCs w:val="24"/>
                <w:lang w:eastAsia="ru-RU"/>
              </w:rPr>
              <w:t>3</w:t>
            </w:r>
          </w:p>
        </w:tc>
        <w:tc>
          <w:tcPr>
            <w:tcW w:w="127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11 748,0</w:t>
            </w:r>
          </w:p>
        </w:tc>
        <w:tc>
          <w:tcPr>
            <w:tcW w:w="1985"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0</w:t>
            </w:r>
            <w:r w:rsidRPr="005C05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98</w:t>
            </w:r>
          </w:p>
        </w:tc>
        <w:tc>
          <w:tcPr>
            <w:tcW w:w="1628" w:type="dxa"/>
          </w:tcPr>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1D1C67">
            <w:pPr>
              <w:jc w:val="center"/>
            </w:pPr>
            <w:r w:rsidRPr="002B6109">
              <w:rPr>
                <w:rFonts w:ascii="Times New Roman" w:eastAsia="Times New Roman" w:hAnsi="Times New Roman" w:cs="Times New Roman"/>
                <w:color w:val="000000"/>
                <w:sz w:val="24"/>
                <w:szCs w:val="24"/>
                <w:bdr w:val="none" w:sz="0" w:space="0" w:color="auto" w:frame="1"/>
                <w:lang w:eastAsia="ru-RU"/>
              </w:rPr>
              <w:t>1</w:t>
            </w:r>
            <w:r w:rsidR="001D1C67">
              <w:rPr>
                <w:rFonts w:ascii="Times New Roman" w:eastAsia="Times New Roman" w:hAnsi="Times New Roman" w:cs="Times New Roman"/>
                <w:color w:val="000000"/>
                <w:sz w:val="24"/>
                <w:szCs w:val="24"/>
                <w:bdr w:val="none" w:sz="0" w:space="0" w:color="auto" w:frame="1"/>
                <w:lang w:eastAsia="ru-RU"/>
              </w:rPr>
              <w:t>8</w:t>
            </w:r>
          </w:p>
        </w:tc>
      </w:tr>
      <w:tr w:rsidR="004E7D78" w:rsidTr="00567E4C">
        <w:tc>
          <w:tcPr>
            <w:tcW w:w="704"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12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proofErr w:type="spellStart"/>
            <w:r w:rsidRPr="005C0578">
              <w:rPr>
                <w:rFonts w:ascii="Times New Roman" w:eastAsia="Times New Roman" w:hAnsi="Times New Roman" w:cs="Times New Roman"/>
                <w:color w:val="000000"/>
                <w:sz w:val="24"/>
                <w:szCs w:val="24"/>
                <w:lang w:eastAsia="ru-RU"/>
              </w:rPr>
              <w:t>г.</w:t>
            </w:r>
            <w:r w:rsidRPr="003415F3">
              <w:rPr>
                <w:rFonts w:ascii="Times New Roman" w:eastAsia="Times New Roman" w:hAnsi="Times New Roman" w:cs="Times New Roman"/>
                <w:color w:val="000000"/>
                <w:sz w:val="24"/>
                <w:szCs w:val="24"/>
                <w:lang w:eastAsia="ru-RU"/>
              </w:rPr>
              <w:t>Алматы</w:t>
            </w:r>
            <w:proofErr w:type="spellEnd"/>
            <w:r w:rsidRPr="005C0578">
              <w:rPr>
                <w:rFonts w:ascii="Times New Roman" w:eastAsia="Times New Roman" w:hAnsi="Times New Roman" w:cs="Times New Roman"/>
                <w:color w:val="000000"/>
                <w:sz w:val="24"/>
                <w:szCs w:val="24"/>
                <w:lang w:eastAsia="ru-RU"/>
              </w:rPr>
              <w:t xml:space="preserve">, </w:t>
            </w:r>
            <w:proofErr w:type="spellStart"/>
            <w:r w:rsidRPr="003415F3">
              <w:rPr>
                <w:rFonts w:ascii="Times New Roman" w:eastAsia="Times New Roman" w:hAnsi="Times New Roman" w:cs="Times New Roman"/>
                <w:color w:val="000000"/>
                <w:sz w:val="24"/>
                <w:szCs w:val="24"/>
                <w:lang w:eastAsia="ru-RU"/>
              </w:rPr>
              <w:t>ул.аль-Фараби</w:t>
            </w:r>
            <w:proofErr w:type="spellEnd"/>
            <w:r w:rsidRPr="003415F3">
              <w:rPr>
                <w:rFonts w:ascii="Times New Roman" w:eastAsia="Times New Roman" w:hAnsi="Times New Roman" w:cs="Times New Roman"/>
                <w:color w:val="000000"/>
                <w:sz w:val="24"/>
                <w:szCs w:val="24"/>
                <w:lang w:eastAsia="ru-RU"/>
              </w:rPr>
              <w:t xml:space="preserve"> 71</w:t>
            </w:r>
            <w:r w:rsidRPr="005C0578">
              <w:rPr>
                <w:rFonts w:ascii="Times New Roman" w:eastAsia="Times New Roman" w:hAnsi="Times New Roman" w:cs="Times New Roman"/>
                <w:color w:val="000000"/>
                <w:sz w:val="24"/>
                <w:szCs w:val="24"/>
                <w:lang w:eastAsia="ru-RU"/>
              </w:rPr>
              <w:t>, участок №</w:t>
            </w:r>
            <w:r>
              <w:rPr>
                <w:rFonts w:ascii="Times New Roman" w:eastAsia="Times New Roman" w:hAnsi="Times New Roman" w:cs="Times New Roman"/>
                <w:color w:val="000000"/>
                <w:sz w:val="24"/>
                <w:szCs w:val="24"/>
                <w:lang w:eastAsia="ru-RU"/>
              </w:rPr>
              <w:t>4</w:t>
            </w:r>
          </w:p>
        </w:tc>
        <w:tc>
          <w:tcPr>
            <w:tcW w:w="127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11 748,0</w:t>
            </w:r>
          </w:p>
        </w:tc>
        <w:tc>
          <w:tcPr>
            <w:tcW w:w="1985"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0</w:t>
            </w:r>
            <w:r w:rsidRPr="005C05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98</w:t>
            </w:r>
          </w:p>
        </w:tc>
        <w:tc>
          <w:tcPr>
            <w:tcW w:w="1628" w:type="dxa"/>
          </w:tcPr>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1D1C67">
            <w:pPr>
              <w:jc w:val="center"/>
            </w:pPr>
            <w:r w:rsidRPr="002B6109">
              <w:rPr>
                <w:rFonts w:ascii="Times New Roman" w:eastAsia="Times New Roman" w:hAnsi="Times New Roman" w:cs="Times New Roman"/>
                <w:color w:val="000000"/>
                <w:sz w:val="24"/>
                <w:szCs w:val="24"/>
                <w:bdr w:val="none" w:sz="0" w:space="0" w:color="auto" w:frame="1"/>
                <w:lang w:eastAsia="ru-RU"/>
              </w:rPr>
              <w:t>1</w:t>
            </w:r>
            <w:r w:rsidR="001D1C67">
              <w:rPr>
                <w:rFonts w:ascii="Times New Roman" w:eastAsia="Times New Roman" w:hAnsi="Times New Roman" w:cs="Times New Roman"/>
                <w:color w:val="000000"/>
                <w:sz w:val="24"/>
                <w:szCs w:val="24"/>
                <w:bdr w:val="none" w:sz="0" w:space="0" w:color="auto" w:frame="1"/>
                <w:lang w:eastAsia="ru-RU"/>
              </w:rPr>
              <w:t>8</w:t>
            </w:r>
          </w:p>
        </w:tc>
      </w:tr>
      <w:tr w:rsidR="004E7D78" w:rsidTr="00C56C7C">
        <w:tc>
          <w:tcPr>
            <w:tcW w:w="704"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12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proofErr w:type="spellStart"/>
            <w:r w:rsidRPr="005C0578">
              <w:rPr>
                <w:rFonts w:ascii="Times New Roman" w:eastAsia="Times New Roman" w:hAnsi="Times New Roman" w:cs="Times New Roman"/>
                <w:color w:val="000000"/>
                <w:sz w:val="24"/>
                <w:szCs w:val="24"/>
                <w:lang w:eastAsia="ru-RU"/>
              </w:rPr>
              <w:t>г.</w:t>
            </w:r>
            <w:r w:rsidRPr="003415F3">
              <w:rPr>
                <w:rFonts w:ascii="Times New Roman" w:eastAsia="Times New Roman" w:hAnsi="Times New Roman" w:cs="Times New Roman"/>
                <w:color w:val="000000"/>
                <w:sz w:val="24"/>
                <w:szCs w:val="24"/>
                <w:lang w:eastAsia="ru-RU"/>
              </w:rPr>
              <w:t>Алматы</w:t>
            </w:r>
            <w:proofErr w:type="spellEnd"/>
            <w:r w:rsidRPr="005C0578">
              <w:rPr>
                <w:rFonts w:ascii="Times New Roman" w:eastAsia="Times New Roman" w:hAnsi="Times New Roman" w:cs="Times New Roman"/>
                <w:color w:val="000000"/>
                <w:sz w:val="24"/>
                <w:szCs w:val="24"/>
                <w:lang w:eastAsia="ru-RU"/>
              </w:rPr>
              <w:t xml:space="preserve">, </w:t>
            </w:r>
            <w:proofErr w:type="spellStart"/>
            <w:r w:rsidRPr="003415F3">
              <w:rPr>
                <w:rFonts w:ascii="Times New Roman" w:eastAsia="Times New Roman" w:hAnsi="Times New Roman" w:cs="Times New Roman"/>
                <w:color w:val="000000"/>
                <w:sz w:val="24"/>
                <w:szCs w:val="24"/>
                <w:lang w:eastAsia="ru-RU"/>
              </w:rPr>
              <w:t>ул.аль-Фараби</w:t>
            </w:r>
            <w:proofErr w:type="spellEnd"/>
            <w:r w:rsidRPr="003415F3">
              <w:rPr>
                <w:rFonts w:ascii="Times New Roman" w:eastAsia="Times New Roman" w:hAnsi="Times New Roman" w:cs="Times New Roman"/>
                <w:color w:val="000000"/>
                <w:sz w:val="24"/>
                <w:szCs w:val="24"/>
                <w:lang w:eastAsia="ru-RU"/>
              </w:rPr>
              <w:t xml:space="preserve"> 71</w:t>
            </w:r>
            <w:r w:rsidRPr="005C0578">
              <w:rPr>
                <w:rFonts w:ascii="Times New Roman" w:eastAsia="Times New Roman" w:hAnsi="Times New Roman" w:cs="Times New Roman"/>
                <w:color w:val="000000"/>
                <w:sz w:val="24"/>
                <w:szCs w:val="24"/>
                <w:lang w:eastAsia="ru-RU"/>
              </w:rPr>
              <w:t>, участок №</w:t>
            </w:r>
            <w:r>
              <w:rPr>
                <w:rFonts w:ascii="Times New Roman" w:eastAsia="Times New Roman" w:hAnsi="Times New Roman" w:cs="Times New Roman"/>
                <w:color w:val="000000"/>
                <w:sz w:val="24"/>
                <w:szCs w:val="24"/>
                <w:lang w:eastAsia="ru-RU"/>
              </w:rPr>
              <w:t>5</w:t>
            </w:r>
          </w:p>
        </w:tc>
        <w:tc>
          <w:tcPr>
            <w:tcW w:w="127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11 748,0</w:t>
            </w:r>
          </w:p>
        </w:tc>
        <w:tc>
          <w:tcPr>
            <w:tcW w:w="1985"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0</w:t>
            </w:r>
            <w:r w:rsidRPr="005C05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98</w:t>
            </w:r>
          </w:p>
        </w:tc>
        <w:tc>
          <w:tcPr>
            <w:tcW w:w="1628" w:type="dxa"/>
          </w:tcPr>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1D1C67">
            <w:pPr>
              <w:jc w:val="center"/>
            </w:pPr>
            <w:r w:rsidRPr="000B2C58">
              <w:rPr>
                <w:rFonts w:ascii="Times New Roman" w:eastAsia="Times New Roman" w:hAnsi="Times New Roman" w:cs="Times New Roman"/>
                <w:color w:val="000000"/>
                <w:sz w:val="24"/>
                <w:szCs w:val="24"/>
                <w:bdr w:val="none" w:sz="0" w:space="0" w:color="auto" w:frame="1"/>
                <w:lang w:eastAsia="ru-RU"/>
              </w:rPr>
              <w:t>1</w:t>
            </w:r>
            <w:r w:rsidR="001D1C67">
              <w:rPr>
                <w:rFonts w:ascii="Times New Roman" w:eastAsia="Times New Roman" w:hAnsi="Times New Roman" w:cs="Times New Roman"/>
                <w:color w:val="000000"/>
                <w:sz w:val="24"/>
                <w:szCs w:val="24"/>
                <w:bdr w:val="none" w:sz="0" w:space="0" w:color="auto" w:frame="1"/>
                <w:lang w:eastAsia="ru-RU"/>
              </w:rPr>
              <w:t>8</w:t>
            </w:r>
          </w:p>
        </w:tc>
      </w:tr>
      <w:tr w:rsidR="004E7D78" w:rsidTr="00C56C7C">
        <w:tc>
          <w:tcPr>
            <w:tcW w:w="704"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12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proofErr w:type="spellStart"/>
            <w:r w:rsidRPr="005C0578">
              <w:rPr>
                <w:rFonts w:ascii="Times New Roman" w:eastAsia="Times New Roman" w:hAnsi="Times New Roman" w:cs="Times New Roman"/>
                <w:color w:val="000000"/>
                <w:sz w:val="24"/>
                <w:szCs w:val="24"/>
                <w:lang w:eastAsia="ru-RU"/>
              </w:rPr>
              <w:t>г.</w:t>
            </w:r>
            <w:r w:rsidRPr="003415F3">
              <w:rPr>
                <w:rFonts w:ascii="Times New Roman" w:eastAsia="Times New Roman" w:hAnsi="Times New Roman" w:cs="Times New Roman"/>
                <w:color w:val="000000"/>
                <w:sz w:val="24"/>
                <w:szCs w:val="24"/>
                <w:lang w:eastAsia="ru-RU"/>
              </w:rPr>
              <w:t>Алматы</w:t>
            </w:r>
            <w:proofErr w:type="spellEnd"/>
            <w:r w:rsidRPr="005C0578">
              <w:rPr>
                <w:rFonts w:ascii="Times New Roman" w:eastAsia="Times New Roman" w:hAnsi="Times New Roman" w:cs="Times New Roman"/>
                <w:color w:val="000000"/>
                <w:sz w:val="24"/>
                <w:szCs w:val="24"/>
                <w:lang w:eastAsia="ru-RU"/>
              </w:rPr>
              <w:t xml:space="preserve">, </w:t>
            </w:r>
            <w:proofErr w:type="spellStart"/>
            <w:r w:rsidRPr="003415F3">
              <w:rPr>
                <w:rFonts w:ascii="Times New Roman" w:eastAsia="Times New Roman" w:hAnsi="Times New Roman" w:cs="Times New Roman"/>
                <w:color w:val="000000"/>
                <w:sz w:val="24"/>
                <w:szCs w:val="24"/>
                <w:lang w:eastAsia="ru-RU"/>
              </w:rPr>
              <w:t>ул.аль-Фараби</w:t>
            </w:r>
            <w:proofErr w:type="spellEnd"/>
            <w:r w:rsidRPr="003415F3">
              <w:rPr>
                <w:rFonts w:ascii="Times New Roman" w:eastAsia="Times New Roman" w:hAnsi="Times New Roman" w:cs="Times New Roman"/>
                <w:color w:val="000000"/>
                <w:sz w:val="24"/>
                <w:szCs w:val="24"/>
                <w:lang w:eastAsia="ru-RU"/>
              </w:rPr>
              <w:t xml:space="preserve"> 71</w:t>
            </w:r>
            <w:r w:rsidRPr="005C0578">
              <w:rPr>
                <w:rFonts w:ascii="Times New Roman" w:eastAsia="Times New Roman" w:hAnsi="Times New Roman" w:cs="Times New Roman"/>
                <w:color w:val="000000"/>
                <w:sz w:val="24"/>
                <w:szCs w:val="24"/>
                <w:lang w:eastAsia="ru-RU"/>
              </w:rPr>
              <w:t>, участок №</w:t>
            </w:r>
            <w:r>
              <w:rPr>
                <w:rFonts w:ascii="Times New Roman" w:eastAsia="Times New Roman" w:hAnsi="Times New Roman" w:cs="Times New Roman"/>
                <w:color w:val="000000"/>
                <w:sz w:val="24"/>
                <w:szCs w:val="24"/>
                <w:lang w:eastAsia="ru-RU"/>
              </w:rPr>
              <w:t>6</w:t>
            </w:r>
          </w:p>
        </w:tc>
        <w:tc>
          <w:tcPr>
            <w:tcW w:w="127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11 748,0</w:t>
            </w:r>
          </w:p>
        </w:tc>
        <w:tc>
          <w:tcPr>
            <w:tcW w:w="1985"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0</w:t>
            </w:r>
            <w:r w:rsidRPr="005C05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98</w:t>
            </w:r>
          </w:p>
        </w:tc>
        <w:tc>
          <w:tcPr>
            <w:tcW w:w="1628" w:type="dxa"/>
          </w:tcPr>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1D1C67">
            <w:pPr>
              <w:jc w:val="center"/>
            </w:pPr>
            <w:r w:rsidRPr="000B2C58">
              <w:rPr>
                <w:rFonts w:ascii="Times New Roman" w:eastAsia="Times New Roman" w:hAnsi="Times New Roman" w:cs="Times New Roman"/>
                <w:color w:val="000000"/>
                <w:sz w:val="24"/>
                <w:szCs w:val="24"/>
                <w:bdr w:val="none" w:sz="0" w:space="0" w:color="auto" w:frame="1"/>
                <w:lang w:eastAsia="ru-RU"/>
              </w:rPr>
              <w:t>1</w:t>
            </w:r>
            <w:r w:rsidR="001D1C67">
              <w:rPr>
                <w:rFonts w:ascii="Times New Roman" w:eastAsia="Times New Roman" w:hAnsi="Times New Roman" w:cs="Times New Roman"/>
                <w:color w:val="000000"/>
                <w:sz w:val="24"/>
                <w:szCs w:val="24"/>
                <w:bdr w:val="none" w:sz="0" w:space="0" w:color="auto" w:frame="1"/>
                <w:lang w:eastAsia="ru-RU"/>
              </w:rPr>
              <w:t>8</w:t>
            </w:r>
          </w:p>
        </w:tc>
      </w:tr>
      <w:tr w:rsidR="004E7D78" w:rsidTr="00C56C7C">
        <w:tc>
          <w:tcPr>
            <w:tcW w:w="704"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12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proofErr w:type="spellStart"/>
            <w:r w:rsidRPr="005C0578">
              <w:rPr>
                <w:rFonts w:ascii="Times New Roman" w:eastAsia="Times New Roman" w:hAnsi="Times New Roman" w:cs="Times New Roman"/>
                <w:color w:val="000000"/>
                <w:sz w:val="24"/>
                <w:szCs w:val="24"/>
                <w:lang w:eastAsia="ru-RU"/>
              </w:rPr>
              <w:t>г.</w:t>
            </w:r>
            <w:r w:rsidRPr="003415F3">
              <w:rPr>
                <w:rFonts w:ascii="Times New Roman" w:eastAsia="Times New Roman" w:hAnsi="Times New Roman" w:cs="Times New Roman"/>
                <w:color w:val="000000"/>
                <w:sz w:val="24"/>
                <w:szCs w:val="24"/>
                <w:lang w:eastAsia="ru-RU"/>
              </w:rPr>
              <w:t>Алматы</w:t>
            </w:r>
            <w:proofErr w:type="spellEnd"/>
            <w:r w:rsidRPr="005C0578">
              <w:rPr>
                <w:rFonts w:ascii="Times New Roman" w:eastAsia="Times New Roman" w:hAnsi="Times New Roman" w:cs="Times New Roman"/>
                <w:color w:val="000000"/>
                <w:sz w:val="24"/>
                <w:szCs w:val="24"/>
                <w:lang w:eastAsia="ru-RU"/>
              </w:rPr>
              <w:t xml:space="preserve">, </w:t>
            </w:r>
            <w:proofErr w:type="spellStart"/>
            <w:r w:rsidRPr="003415F3">
              <w:rPr>
                <w:rFonts w:ascii="Times New Roman" w:eastAsia="Times New Roman" w:hAnsi="Times New Roman" w:cs="Times New Roman"/>
                <w:color w:val="000000"/>
                <w:sz w:val="24"/>
                <w:szCs w:val="24"/>
                <w:lang w:eastAsia="ru-RU"/>
              </w:rPr>
              <w:t>ул.аль-Фараби</w:t>
            </w:r>
            <w:proofErr w:type="spellEnd"/>
            <w:r w:rsidRPr="003415F3">
              <w:rPr>
                <w:rFonts w:ascii="Times New Roman" w:eastAsia="Times New Roman" w:hAnsi="Times New Roman" w:cs="Times New Roman"/>
                <w:color w:val="000000"/>
                <w:sz w:val="24"/>
                <w:szCs w:val="24"/>
                <w:lang w:eastAsia="ru-RU"/>
              </w:rPr>
              <w:t xml:space="preserve"> 71</w:t>
            </w:r>
            <w:r w:rsidRPr="005C0578">
              <w:rPr>
                <w:rFonts w:ascii="Times New Roman" w:eastAsia="Times New Roman" w:hAnsi="Times New Roman" w:cs="Times New Roman"/>
                <w:color w:val="000000"/>
                <w:sz w:val="24"/>
                <w:szCs w:val="24"/>
                <w:lang w:eastAsia="ru-RU"/>
              </w:rPr>
              <w:t>, участок №</w:t>
            </w:r>
            <w:r>
              <w:rPr>
                <w:rFonts w:ascii="Times New Roman" w:eastAsia="Times New Roman" w:hAnsi="Times New Roman" w:cs="Times New Roman"/>
                <w:color w:val="000000"/>
                <w:sz w:val="24"/>
                <w:szCs w:val="24"/>
                <w:lang w:eastAsia="ru-RU"/>
              </w:rPr>
              <w:t>7</w:t>
            </w:r>
          </w:p>
        </w:tc>
        <w:tc>
          <w:tcPr>
            <w:tcW w:w="127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11 748,0</w:t>
            </w:r>
          </w:p>
        </w:tc>
        <w:tc>
          <w:tcPr>
            <w:tcW w:w="1985"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0</w:t>
            </w:r>
            <w:r w:rsidRPr="005C05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98</w:t>
            </w:r>
          </w:p>
        </w:tc>
        <w:tc>
          <w:tcPr>
            <w:tcW w:w="1628" w:type="dxa"/>
          </w:tcPr>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1D1C67">
            <w:pPr>
              <w:jc w:val="center"/>
            </w:pPr>
            <w:r w:rsidRPr="000B2C58">
              <w:rPr>
                <w:rFonts w:ascii="Times New Roman" w:eastAsia="Times New Roman" w:hAnsi="Times New Roman" w:cs="Times New Roman"/>
                <w:color w:val="000000"/>
                <w:sz w:val="24"/>
                <w:szCs w:val="24"/>
                <w:bdr w:val="none" w:sz="0" w:space="0" w:color="auto" w:frame="1"/>
                <w:lang w:eastAsia="ru-RU"/>
              </w:rPr>
              <w:t>1</w:t>
            </w:r>
            <w:r w:rsidR="001D1C67">
              <w:rPr>
                <w:rFonts w:ascii="Times New Roman" w:eastAsia="Times New Roman" w:hAnsi="Times New Roman" w:cs="Times New Roman"/>
                <w:color w:val="000000"/>
                <w:sz w:val="24"/>
                <w:szCs w:val="24"/>
                <w:bdr w:val="none" w:sz="0" w:space="0" w:color="auto" w:frame="1"/>
                <w:lang w:eastAsia="ru-RU"/>
              </w:rPr>
              <w:t>8</w:t>
            </w:r>
          </w:p>
        </w:tc>
      </w:tr>
      <w:tr w:rsidR="004E7D78" w:rsidTr="009A0056">
        <w:tc>
          <w:tcPr>
            <w:tcW w:w="704"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12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proofErr w:type="spellStart"/>
            <w:r w:rsidRPr="005C0578">
              <w:rPr>
                <w:rFonts w:ascii="Times New Roman" w:eastAsia="Times New Roman" w:hAnsi="Times New Roman" w:cs="Times New Roman"/>
                <w:color w:val="000000"/>
                <w:sz w:val="24"/>
                <w:szCs w:val="24"/>
                <w:lang w:eastAsia="ru-RU"/>
              </w:rPr>
              <w:t>г.</w:t>
            </w:r>
            <w:r w:rsidRPr="003415F3">
              <w:rPr>
                <w:rFonts w:ascii="Times New Roman" w:eastAsia="Times New Roman" w:hAnsi="Times New Roman" w:cs="Times New Roman"/>
                <w:color w:val="000000"/>
                <w:sz w:val="24"/>
                <w:szCs w:val="24"/>
                <w:lang w:eastAsia="ru-RU"/>
              </w:rPr>
              <w:t>Алматы</w:t>
            </w:r>
            <w:proofErr w:type="spellEnd"/>
            <w:r w:rsidRPr="005C0578">
              <w:rPr>
                <w:rFonts w:ascii="Times New Roman" w:eastAsia="Times New Roman" w:hAnsi="Times New Roman" w:cs="Times New Roman"/>
                <w:color w:val="000000"/>
                <w:sz w:val="24"/>
                <w:szCs w:val="24"/>
                <w:lang w:eastAsia="ru-RU"/>
              </w:rPr>
              <w:t xml:space="preserve">, </w:t>
            </w:r>
            <w:proofErr w:type="spellStart"/>
            <w:r w:rsidRPr="003415F3">
              <w:rPr>
                <w:rFonts w:ascii="Times New Roman" w:eastAsia="Times New Roman" w:hAnsi="Times New Roman" w:cs="Times New Roman"/>
                <w:color w:val="000000"/>
                <w:sz w:val="24"/>
                <w:szCs w:val="24"/>
                <w:lang w:eastAsia="ru-RU"/>
              </w:rPr>
              <w:t>ул.аль-Фараби</w:t>
            </w:r>
            <w:proofErr w:type="spellEnd"/>
            <w:r w:rsidRPr="003415F3">
              <w:rPr>
                <w:rFonts w:ascii="Times New Roman" w:eastAsia="Times New Roman" w:hAnsi="Times New Roman" w:cs="Times New Roman"/>
                <w:color w:val="000000"/>
                <w:sz w:val="24"/>
                <w:szCs w:val="24"/>
                <w:lang w:eastAsia="ru-RU"/>
              </w:rPr>
              <w:t xml:space="preserve"> 71</w:t>
            </w:r>
            <w:r w:rsidRPr="005C0578">
              <w:rPr>
                <w:rFonts w:ascii="Times New Roman" w:eastAsia="Times New Roman" w:hAnsi="Times New Roman" w:cs="Times New Roman"/>
                <w:color w:val="000000"/>
                <w:sz w:val="24"/>
                <w:szCs w:val="24"/>
                <w:lang w:eastAsia="ru-RU"/>
              </w:rPr>
              <w:t>, участок №</w:t>
            </w:r>
            <w:r>
              <w:rPr>
                <w:rFonts w:ascii="Times New Roman" w:eastAsia="Times New Roman" w:hAnsi="Times New Roman" w:cs="Times New Roman"/>
                <w:color w:val="000000"/>
                <w:sz w:val="24"/>
                <w:szCs w:val="24"/>
                <w:lang w:eastAsia="ru-RU"/>
              </w:rPr>
              <w:t>8</w:t>
            </w:r>
          </w:p>
        </w:tc>
        <w:tc>
          <w:tcPr>
            <w:tcW w:w="127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11 748,0</w:t>
            </w:r>
          </w:p>
        </w:tc>
        <w:tc>
          <w:tcPr>
            <w:tcW w:w="1985"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0</w:t>
            </w:r>
            <w:r w:rsidRPr="005C05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98</w:t>
            </w:r>
          </w:p>
        </w:tc>
        <w:tc>
          <w:tcPr>
            <w:tcW w:w="1628" w:type="dxa"/>
          </w:tcPr>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1D1C67">
            <w:pPr>
              <w:jc w:val="center"/>
            </w:pPr>
            <w:r w:rsidRPr="007A3454">
              <w:rPr>
                <w:rFonts w:ascii="Times New Roman" w:eastAsia="Times New Roman" w:hAnsi="Times New Roman" w:cs="Times New Roman"/>
                <w:color w:val="000000"/>
                <w:sz w:val="24"/>
                <w:szCs w:val="24"/>
                <w:bdr w:val="none" w:sz="0" w:space="0" w:color="auto" w:frame="1"/>
                <w:lang w:eastAsia="ru-RU"/>
              </w:rPr>
              <w:t>1</w:t>
            </w:r>
            <w:r w:rsidR="001D1C67">
              <w:rPr>
                <w:rFonts w:ascii="Times New Roman" w:eastAsia="Times New Roman" w:hAnsi="Times New Roman" w:cs="Times New Roman"/>
                <w:color w:val="000000"/>
                <w:sz w:val="24"/>
                <w:szCs w:val="24"/>
                <w:bdr w:val="none" w:sz="0" w:space="0" w:color="auto" w:frame="1"/>
                <w:lang w:eastAsia="ru-RU"/>
              </w:rPr>
              <w:t>8</w:t>
            </w:r>
          </w:p>
        </w:tc>
      </w:tr>
      <w:tr w:rsidR="004E7D78" w:rsidTr="009A0056">
        <w:tc>
          <w:tcPr>
            <w:tcW w:w="704"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12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proofErr w:type="spellStart"/>
            <w:r w:rsidRPr="005C0578">
              <w:rPr>
                <w:rFonts w:ascii="Times New Roman" w:eastAsia="Times New Roman" w:hAnsi="Times New Roman" w:cs="Times New Roman"/>
                <w:color w:val="000000"/>
                <w:sz w:val="24"/>
                <w:szCs w:val="24"/>
                <w:lang w:eastAsia="ru-RU"/>
              </w:rPr>
              <w:t>г.</w:t>
            </w:r>
            <w:r w:rsidRPr="003415F3">
              <w:rPr>
                <w:rFonts w:ascii="Times New Roman" w:eastAsia="Times New Roman" w:hAnsi="Times New Roman" w:cs="Times New Roman"/>
                <w:color w:val="000000"/>
                <w:sz w:val="24"/>
                <w:szCs w:val="24"/>
                <w:lang w:eastAsia="ru-RU"/>
              </w:rPr>
              <w:t>Алматы</w:t>
            </w:r>
            <w:proofErr w:type="spellEnd"/>
            <w:r w:rsidRPr="005C0578">
              <w:rPr>
                <w:rFonts w:ascii="Times New Roman" w:eastAsia="Times New Roman" w:hAnsi="Times New Roman" w:cs="Times New Roman"/>
                <w:color w:val="000000"/>
                <w:sz w:val="24"/>
                <w:szCs w:val="24"/>
                <w:lang w:eastAsia="ru-RU"/>
              </w:rPr>
              <w:t xml:space="preserve">, </w:t>
            </w:r>
            <w:proofErr w:type="spellStart"/>
            <w:r w:rsidRPr="003415F3">
              <w:rPr>
                <w:rFonts w:ascii="Times New Roman" w:eastAsia="Times New Roman" w:hAnsi="Times New Roman" w:cs="Times New Roman"/>
                <w:color w:val="000000"/>
                <w:sz w:val="24"/>
                <w:szCs w:val="24"/>
                <w:lang w:eastAsia="ru-RU"/>
              </w:rPr>
              <w:t>ул.аль-Фараби</w:t>
            </w:r>
            <w:proofErr w:type="spellEnd"/>
            <w:r w:rsidRPr="003415F3">
              <w:rPr>
                <w:rFonts w:ascii="Times New Roman" w:eastAsia="Times New Roman" w:hAnsi="Times New Roman" w:cs="Times New Roman"/>
                <w:color w:val="000000"/>
                <w:sz w:val="24"/>
                <w:szCs w:val="24"/>
                <w:lang w:eastAsia="ru-RU"/>
              </w:rPr>
              <w:t xml:space="preserve"> 71</w:t>
            </w:r>
            <w:r w:rsidRPr="005C0578">
              <w:rPr>
                <w:rFonts w:ascii="Times New Roman" w:eastAsia="Times New Roman" w:hAnsi="Times New Roman" w:cs="Times New Roman"/>
                <w:color w:val="000000"/>
                <w:sz w:val="24"/>
                <w:szCs w:val="24"/>
                <w:lang w:eastAsia="ru-RU"/>
              </w:rPr>
              <w:t>, участок №</w:t>
            </w:r>
            <w:r>
              <w:rPr>
                <w:rFonts w:ascii="Times New Roman" w:eastAsia="Times New Roman" w:hAnsi="Times New Roman" w:cs="Times New Roman"/>
                <w:color w:val="000000"/>
                <w:sz w:val="24"/>
                <w:szCs w:val="24"/>
                <w:lang w:eastAsia="ru-RU"/>
              </w:rPr>
              <w:t>9</w:t>
            </w:r>
          </w:p>
        </w:tc>
        <w:tc>
          <w:tcPr>
            <w:tcW w:w="127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11 748,0</w:t>
            </w:r>
          </w:p>
        </w:tc>
        <w:tc>
          <w:tcPr>
            <w:tcW w:w="1985"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0</w:t>
            </w:r>
            <w:r w:rsidRPr="005C05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98</w:t>
            </w:r>
          </w:p>
        </w:tc>
        <w:tc>
          <w:tcPr>
            <w:tcW w:w="1628" w:type="dxa"/>
          </w:tcPr>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1D1C67">
            <w:pPr>
              <w:jc w:val="center"/>
            </w:pPr>
            <w:r w:rsidRPr="007A3454">
              <w:rPr>
                <w:rFonts w:ascii="Times New Roman" w:eastAsia="Times New Roman" w:hAnsi="Times New Roman" w:cs="Times New Roman"/>
                <w:color w:val="000000"/>
                <w:sz w:val="24"/>
                <w:szCs w:val="24"/>
                <w:bdr w:val="none" w:sz="0" w:space="0" w:color="auto" w:frame="1"/>
                <w:lang w:eastAsia="ru-RU"/>
              </w:rPr>
              <w:t>1</w:t>
            </w:r>
            <w:r w:rsidR="001D1C67">
              <w:rPr>
                <w:rFonts w:ascii="Times New Roman" w:eastAsia="Times New Roman" w:hAnsi="Times New Roman" w:cs="Times New Roman"/>
                <w:color w:val="000000"/>
                <w:sz w:val="24"/>
                <w:szCs w:val="24"/>
                <w:bdr w:val="none" w:sz="0" w:space="0" w:color="auto" w:frame="1"/>
                <w:lang w:eastAsia="ru-RU"/>
              </w:rPr>
              <w:t>8</w:t>
            </w:r>
          </w:p>
        </w:tc>
      </w:tr>
      <w:tr w:rsidR="004E7D78" w:rsidTr="009A0056">
        <w:tc>
          <w:tcPr>
            <w:tcW w:w="704"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212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proofErr w:type="spellStart"/>
            <w:r w:rsidRPr="005C0578">
              <w:rPr>
                <w:rFonts w:ascii="Times New Roman" w:eastAsia="Times New Roman" w:hAnsi="Times New Roman" w:cs="Times New Roman"/>
                <w:color w:val="000000"/>
                <w:sz w:val="24"/>
                <w:szCs w:val="24"/>
                <w:lang w:eastAsia="ru-RU"/>
              </w:rPr>
              <w:t>г.</w:t>
            </w:r>
            <w:r w:rsidRPr="003415F3">
              <w:rPr>
                <w:rFonts w:ascii="Times New Roman" w:eastAsia="Times New Roman" w:hAnsi="Times New Roman" w:cs="Times New Roman"/>
                <w:color w:val="000000"/>
                <w:sz w:val="24"/>
                <w:szCs w:val="24"/>
                <w:lang w:eastAsia="ru-RU"/>
              </w:rPr>
              <w:t>Алматы</w:t>
            </w:r>
            <w:proofErr w:type="spellEnd"/>
            <w:r w:rsidRPr="005C0578">
              <w:rPr>
                <w:rFonts w:ascii="Times New Roman" w:eastAsia="Times New Roman" w:hAnsi="Times New Roman" w:cs="Times New Roman"/>
                <w:color w:val="000000"/>
                <w:sz w:val="24"/>
                <w:szCs w:val="24"/>
                <w:lang w:eastAsia="ru-RU"/>
              </w:rPr>
              <w:t xml:space="preserve">, </w:t>
            </w:r>
            <w:proofErr w:type="spellStart"/>
            <w:r w:rsidRPr="003415F3">
              <w:rPr>
                <w:rFonts w:ascii="Times New Roman" w:eastAsia="Times New Roman" w:hAnsi="Times New Roman" w:cs="Times New Roman"/>
                <w:color w:val="000000"/>
                <w:sz w:val="24"/>
                <w:szCs w:val="24"/>
                <w:lang w:eastAsia="ru-RU"/>
              </w:rPr>
              <w:t>ул.аль-Фараби</w:t>
            </w:r>
            <w:proofErr w:type="spellEnd"/>
            <w:r w:rsidRPr="003415F3">
              <w:rPr>
                <w:rFonts w:ascii="Times New Roman" w:eastAsia="Times New Roman" w:hAnsi="Times New Roman" w:cs="Times New Roman"/>
                <w:color w:val="000000"/>
                <w:sz w:val="24"/>
                <w:szCs w:val="24"/>
                <w:lang w:eastAsia="ru-RU"/>
              </w:rPr>
              <w:t xml:space="preserve"> 71</w:t>
            </w:r>
            <w:r w:rsidRPr="005C0578">
              <w:rPr>
                <w:rFonts w:ascii="Times New Roman" w:eastAsia="Times New Roman" w:hAnsi="Times New Roman" w:cs="Times New Roman"/>
                <w:color w:val="000000"/>
                <w:sz w:val="24"/>
                <w:szCs w:val="24"/>
                <w:lang w:eastAsia="ru-RU"/>
              </w:rPr>
              <w:t>, участок №</w:t>
            </w:r>
            <w:r>
              <w:rPr>
                <w:rFonts w:ascii="Times New Roman" w:eastAsia="Times New Roman" w:hAnsi="Times New Roman" w:cs="Times New Roman"/>
                <w:color w:val="000000"/>
                <w:sz w:val="24"/>
                <w:szCs w:val="24"/>
                <w:lang w:eastAsia="ru-RU"/>
              </w:rPr>
              <w:t>10</w:t>
            </w:r>
          </w:p>
        </w:tc>
        <w:tc>
          <w:tcPr>
            <w:tcW w:w="127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11 748,0</w:t>
            </w:r>
          </w:p>
        </w:tc>
        <w:tc>
          <w:tcPr>
            <w:tcW w:w="1985"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0</w:t>
            </w:r>
            <w:r w:rsidRPr="005C05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98</w:t>
            </w:r>
          </w:p>
        </w:tc>
        <w:tc>
          <w:tcPr>
            <w:tcW w:w="1628" w:type="dxa"/>
          </w:tcPr>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1D1C67">
            <w:pPr>
              <w:jc w:val="center"/>
            </w:pPr>
            <w:r w:rsidRPr="007A3454">
              <w:rPr>
                <w:rFonts w:ascii="Times New Roman" w:eastAsia="Times New Roman" w:hAnsi="Times New Roman" w:cs="Times New Roman"/>
                <w:color w:val="000000"/>
                <w:sz w:val="24"/>
                <w:szCs w:val="24"/>
                <w:bdr w:val="none" w:sz="0" w:space="0" w:color="auto" w:frame="1"/>
                <w:lang w:eastAsia="ru-RU"/>
              </w:rPr>
              <w:t>1</w:t>
            </w:r>
            <w:r w:rsidR="001D1C67">
              <w:rPr>
                <w:rFonts w:ascii="Times New Roman" w:eastAsia="Times New Roman" w:hAnsi="Times New Roman" w:cs="Times New Roman"/>
                <w:color w:val="000000"/>
                <w:sz w:val="24"/>
                <w:szCs w:val="24"/>
                <w:bdr w:val="none" w:sz="0" w:space="0" w:color="auto" w:frame="1"/>
                <w:lang w:eastAsia="ru-RU"/>
              </w:rPr>
              <w:t>8</w:t>
            </w:r>
          </w:p>
        </w:tc>
      </w:tr>
      <w:tr w:rsidR="004E7D78" w:rsidTr="009A0056">
        <w:tc>
          <w:tcPr>
            <w:tcW w:w="704"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12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proofErr w:type="spellStart"/>
            <w:r w:rsidRPr="005C0578">
              <w:rPr>
                <w:rFonts w:ascii="Times New Roman" w:eastAsia="Times New Roman" w:hAnsi="Times New Roman" w:cs="Times New Roman"/>
                <w:color w:val="000000"/>
                <w:sz w:val="24"/>
                <w:szCs w:val="24"/>
                <w:lang w:eastAsia="ru-RU"/>
              </w:rPr>
              <w:t>г.</w:t>
            </w:r>
            <w:r w:rsidRPr="003415F3">
              <w:rPr>
                <w:rFonts w:ascii="Times New Roman" w:eastAsia="Times New Roman" w:hAnsi="Times New Roman" w:cs="Times New Roman"/>
                <w:color w:val="000000"/>
                <w:sz w:val="24"/>
                <w:szCs w:val="24"/>
                <w:lang w:eastAsia="ru-RU"/>
              </w:rPr>
              <w:t>Алматы</w:t>
            </w:r>
            <w:proofErr w:type="spellEnd"/>
            <w:r w:rsidRPr="005C0578">
              <w:rPr>
                <w:rFonts w:ascii="Times New Roman" w:eastAsia="Times New Roman" w:hAnsi="Times New Roman" w:cs="Times New Roman"/>
                <w:color w:val="000000"/>
                <w:sz w:val="24"/>
                <w:szCs w:val="24"/>
                <w:lang w:eastAsia="ru-RU"/>
              </w:rPr>
              <w:t xml:space="preserve">, </w:t>
            </w:r>
            <w:proofErr w:type="spellStart"/>
            <w:r w:rsidRPr="003415F3">
              <w:rPr>
                <w:rFonts w:ascii="Times New Roman" w:eastAsia="Times New Roman" w:hAnsi="Times New Roman" w:cs="Times New Roman"/>
                <w:color w:val="000000"/>
                <w:sz w:val="24"/>
                <w:szCs w:val="24"/>
                <w:lang w:eastAsia="ru-RU"/>
              </w:rPr>
              <w:t>ул.аль-Фараби</w:t>
            </w:r>
            <w:proofErr w:type="spellEnd"/>
            <w:r w:rsidRPr="003415F3">
              <w:rPr>
                <w:rFonts w:ascii="Times New Roman" w:eastAsia="Times New Roman" w:hAnsi="Times New Roman" w:cs="Times New Roman"/>
                <w:color w:val="000000"/>
                <w:sz w:val="24"/>
                <w:szCs w:val="24"/>
                <w:lang w:eastAsia="ru-RU"/>
              </w:rPr>
              <w:t xml:space="preserve"> 71</w:t>
            </w:r>
            <w:r w:rsidRPr="005C0578">
              <w:rPr>
                <w:rFonts w:ascii="Times New Roman" w:eastAsia="Times New Roman" w:hAnsi="Times New Roman" w:cs="Times New Roman"/>
                <w:color w:val="000000"/>
                <w:sz w:val="24"/>
                <w:szCs w:val="24"/>
                <w:lang w:eastAsia="ru-RU"/>
              </w:rPr>
              <w:t>, участок №</w:t>
            </w:r>
            <w:r>
              <w:rPr>
                <w:rFonts w:ascii="Times New Roman" w:eastAsia="Times New Roman" w:hAnsi="Times New Roman" w:cs="Times New Roman"/>
                <w:color w:val="000000"/>
                <w:sz w:val="24"/>
                <w:szCs w:val="24"/>
                <w:lang w:eastAsia="ru-RU"/>
              </w:rPr>
              <w:t>11</w:t>
            </w:r>
          </w:p>
        </w:tc>
        <w:tc>
          <w:tcPr>
            <w:tcW w:w="127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11 748,0</w:t>
            </w:r>
          </w:p>
        </w:tc>
        <w:tc>
          <w:tcPr>
            <w:tcW w:w="1985"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0</w:t>
            </w:r>
            <w:r w:rsidRPr="005C05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98</w:t>
            </w:r>
          </w:p>
        </w:tc>
        <w:tc>
          <w:tcPr>
            <w:tcW w:w="1628" w:type="dxa"/>
          </w:tcPr>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1D1C67">
            <w:pPr>
              <w:jc w:val="center"/>
            </w:pPr>
            <w:r w:rsidRPr="007A3454">
              <w:rPr>
                <w:rFonts w:ascii="Times New Roman" w:eastAsia="Times New Roman" w:hAnsi="Times New Roman" w:cs="Times New Roman"/>
                <w:color w:val="000000"/>
                <w:sz w:val="24"/>
                <w:szCs w:val="24"/>
                <w:bdr w:val="none" w:sz="0" w:space="0" w:color="auto" w:frame="1"/>
                <w:lang w:eastAsia="ru-RU"/>
              </w:rPr>
              <w:t>1</w:t>
            </w:r>
            <w:r w:rsidR="001D1C67">
              <w:rPr>
                <w:rFonts w:ascii="Times New Roman" w:eastAsia="Times New Roman" w:hAnsi="Times New Roman" w:cs="Times New Roman"/>
                <w:color w:val="000000"/>
                <w:sz w:val="24"/>
                <w:szCs w:val="24"/>
                <w:bdr w:val="none" w:sz="0" w:space="0" w:color="auto" w:frame="1"/>
                <w:lang w:eastAsia="ru-RU"/>
              </w:rPr>
              <w:t>8</w:t>
            </w:r>
          </w:p>
        </w:tc>
      </w:tr>
      <w:tr w:rsidR="004E7D78" w:rsidTr="009A0056">
        <w:tc>
          <w:tcPr>
            <w:tcW w:w="704"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12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proofErr w:type="spellStart"/>
            <w:r w:rsidRPr="005C0578">
              <w:rPr>
                <w:rFonts w:ascii="Times New Roman" w:eastAsia="Times New Roman" w:hAnsi="Times New Roman" w:cs="Times New Roman"/>
                <w:color w:val="000000"/>
                <w:sz w:val="24"/>
                <w:szCs w:val="24"/>
                <w:lang w:eastAsia="ru-RU"/>
              </w:rPr>
              <w:t>г.</w:t>
            </w:r>
            <w:r w:rsidRPr="003415F3">
              <w:rPr>
                <w:rFonts w:ascii="Times New Roman" w:eastAsia="Times New Roman" w:hAnsi="Times New Roman" w:cs="Times New Roman"/>
                <w:color w:val="000000"/>
                <w:sz w:val="24"/>
                <w:szCs w:val="24"/>
                <w:lang w:eastAsia="ru-RU"/>
              </w:rPr>
              <w:t>Алматы</w:t>
            </w:r>
            <w:proofErr w:type="spellEnd"/>
            <w:r w:rsidRPr="005C0578">
              <w:rPr>
                <w:rFonts w:ascii="Times New Roman" w:eastAsia="Times New Roman" w:hAnsi="Times New Roman" w:cs="Times New Roman"/>
                <w:color w:val="000000"/>
                <w:sz w:val="24"/>
                <w:szCs w:val="24"/>
                <w:lang w:eastAsia="ru-RU"/>
              </w:rPr>
              <w:t xml:space="preserve">, </w:t>
            </w:r>
            <w:proofErr w:type="spellStart"/>
            <w:r w:rsidRPr="003415F3">
              <w:rPr>
                <w:rFonts w:ascii="Times New Roman" w:eastAsia="Times New Roman" w:hAnsi="Times New Roman" w:cs="Times New Roman"/>
                <w:color w:val="000000"/>
                <w:sz w:val="24"/>
                <w:szCs w:val="24"/>
                <w:lang w:eastAsia="ru-RU"/>
              </w:rPr>
              <w:t>ул.аль-Фараби</w:t>
            </w:r>
            <w:proofErr w:type="spellEnd"/>
            <w:r w:rsidRPr="003415F3">
              <w:rPr>
                <w:rFonts w:ascii="Times New Roman" w:eastAsia="Times New Roman" w:hAnsi="Times New Roman" w:cs="Times New Roman"/>
                <w:color w:val="000000"/>
                <w:sz w:val="24"/>
                <w:szCs w:val="24"/>
                <w:lang w:eastAsia="ru-RU"/>
              </w:rPr>
              <w:t xml:space="preserve"> 71</w:t>
            </w:r>
            <w:r w:rsidRPr="005C0578">
              <w:rPr>
                <w:rFonts w:ascii="Times New Roman" w:eastAsia="Times New Roman" w:hAnsi="Times New Roman" w:cs="Times New Roman"/>
                <w:color w:val="000000"/>
                <w:sz w:val="24"/>
                <w:szCs w:val="24"/>
                <w:lang w:eastAsia="ru-RU"/>
              </w:rPr>
              <w:t>, участок №</w:t>
            </w:r>
            <w:r>
              <w:rPr>
                <w:rFonts w:ascii="Times New Roman" w:eastAsia="Times New Roman" w:hAnsi="Times New Roman" w:cs="Times New Roman"/>
                <w:color w:val="000000"/>
                <w:sz w:val="24"/>
                <w:szCs w:val="24"/>
                <w:lang w:eastAsia="ru-RU"/>
              </w:rPr>
              <w:t>12</w:t>
            </w:r>
          </w:p>
        </w:tc>
        <w:tc>
          <w:tcPr>
            <w:tcW w:w="1276"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11 748,0</w:t>
            </w:r>
          </w:p>
        </w:tc>
        <w:tc>
          <w:tcPr>
            <w:tcW w:w="1985" w:type="dxa"/>
            <w:vAlign w:val="bottom"/>
          </w:tcPr>
          <w:p w:rsidR="004E7D78" w:rsidRPr="005C0578" w:rsidRDefault="004E7D78" w:rsidP="00E444E5">
            <w:pPr>
              <w:jc w:val="center"/>
              <w:rPr>
                <w:rFonts w:ascii="Times New Roman" w:eastAsia="Times New Roman" w:hAnsi="Times New Roman" w:cs="Times New Roman"/>
                <w:color w:val="000000"/>
                <w:sz w:val="24"/>
                <w:szCs w:val="24"/>
                <w:lang w:eastAsia="ru-RU"/>
              </w:rPr>
            </w:pPr>
            <w:r w:rsidRPr="003415F3">
              <w:rPr>
                <w:rFonts w:ascii="Times New Roman" w:eastAsia="Times New Roman" w:hAnsi="Times New Roman" w:cs="Times New Roman"/>
                <w:color w:val="000000"/>
                <w:sz w:val="24"/>
                <w:szCs w:val="24"/>
                <w:lang w:eastAsia="ru-RU"/>
              </w:rPr>
              <w:t>0</w:t>
            </w:r>
            <w:r w:rsidRPr="005C057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98</w:t>
            </w:r>
          </w:p>
        </w:tc>
        <w:tc>
          <w:tcPr>
            <w:tcW w:w="1628" w:type="dxa"/>
          </w:tcPr>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4E7D78">
            <w:pPr>
              <w:jc w:val="center"/>
              <w:rPr>
                <w:rFonts w:ascii="Times New Roman" w:eastAsia="Times New Roman" w:hAnsi="Times New Roman" w:cs="Times New Roman"/>
                <w:color w:val="000000"/>
                <w:sz w:val="24"/>
                <w:szCs w:val="24"/>
                <w:bdr w:val="none" w:sz="0" w:space="0" w:color="auto" w:frame="1"/>
                <w:lang w:eastAsia="ru-RU"/>
              </w:rPr>
            </w:pPr>
          </w:p>
          <w:p w:rsidR="004E7D78" w:rsidRDefault="004E7D78" w:rsidP="001D1C67">
            <w:pPr>
              <w:jc w:val="center"/>
            </w:pPr>
            <w:r w:rsidRPr="007A3454">
              <w:rPr>
                <w:rFonts w:ascii="Times New Roman" w:eastAsia="Times New Roman" w:hAnsi="Times New Roman" w:cs="Times New Roman"/>
                <w:color w:val="000000"/>
                <w:sz w:val="24"/>
                <w:szCs w:val="24"/>
                <w:bdr w:val="none" w:sz="0" w:space="0" w:color="auto" w:frame="1"/>
                <w:lang w:eastAsia="ru-RU"/>
              </w:rPr>
              <w:t>1</w:t>
            </w:r>
            <w:r w:rsidR="001D1C67">
              <w:rPr>
                <w:rFonts w:ascii="Times New Roman" w:eastAsia="Times New Roman" w:hAnsi="Times New Roman" w:cs="Times New Roman"/>
                <w:color w:val="000000"/>
                <w:sz w:val="24"/>
                <w:szCs w:val="24"/>
                <w:bdr w:val="none" w:sz="0" w:space="0" w:color="auto" w:frame="1"/>
                <w:lang w:eastAsia="ru-RU"/>
              </w:rPr>
              <w:t>8</w:t>
            </w:r>
          </w:p>
        </w:tc>
      </w:tr>
    </w:tbl>
    <w:p w:rsidR="003713BF" w:rsidRDefault="003713BF" w:rsidP="005C0578">
      <w:pPr>
        <w:shd w:val="clear" w:color="auto" w:fill="FFFFFF"/>
        <w:spacing w:after="0" w:line="240" w:lineRule="auto"/>
        <w:textAlignment w:val="baseline"/>
        <w:rPr>
          <w:rFonts w:ascii="Arial" w:eastAsia="Times New Roman" w:hAnsi="Arial" w:cs="Arial"/>
          <w:bCs/>
          <w:color w:val="000000"/>
          <w:sz w:val="18"/>
          <w:szCs w:val="18"/>
          <w:bdr w:val="none" w:sz="0" w:space="0" w:color="auto" w:frame="1"/>
          <w:lang w:eastAsia="ru-RU"/>
        </w:rPr>
      </w:pPr>
      <w:r w:rsidRPr="00AE25C3">
        <w:rPr>
          <w:rFonts w:ascii="Times New Roman" w:eastAsia="Times New Roman" w:hAnsi="Times New Roman" w:cs="Times New Roman"/>
          <w:bCs/>
          <w:color w:val="000000"/>
          <w:sz w:val="28"/>
          <w:szCs w:val="28"/>
          <w:bdr w:val="none" w:sz="0" w:space="0" w:color="auto" w:frame="1"/>
          <w:lang w:eastAsia="ru-RU"/>
        </w:rPr>
        <w:t>*</w:t>
      </w:r>
      <w:r w:rsidRPr="003713BF">
        <w:rPr>
          <w:rFonts w:ascii="Arial" w:eastAsia="Times New Roman" w:hAnsi="Arial" w:cs="Arial"/>
          <w:bCs/>
          <w:color w:val="000000"/>
          <w:sz w:val="24"/>
          <w:szCs w:val="24"/>
          <w:bdr w:val="none" w:sz="0" w:space="0" w:color="auto" w:frame="1"/>
          <w:lang w:eastAsia="ru-RU"/>
        </w:rPr>
        <w:t xml:space="preserve"> - </w:t>
      </w:r>
      <w:r w:rsidRPr="003713BF">
        <w:rPr>
          <w:rFonts w:ascii="Arial" w:eastAsia="Times New Roman" w:hAnsi="Arial" w:cs="Arial"/>
          <w:bCs/>
          <w:color w:val="000000"/>
          <w:sz w:val="18"/>
          <w:szCs w:val="18"/>
          <w:bdr w:val="none" w:sz="0" w:space="0" w:color="auto" w:frame="1"/>
          <w:lang w:eastAsia="ru-RU"/>
        </w:rPr>
        <w:t>общая площадь здания (общежития) кв.м, площадь земельного участка под строительство га</w:t>
      </w:r>
      <w:r>
        <w:rPr>
          <w:rFonts w:ascii="Arial" w:eastAsia="Times New Roman" w:hAnsi="Arial" w:cs="Arial"/>
          <w:bCs/>
          <w:color w:val="000000"/>
          <w:sz w:val="18"/>
          <w:szCs w:val="18"/>
          <w:bdr w:val="none" w:sz="0" w:space="0" w:color="auto" w:frame="1"/>
          <w:lang w:eastAsia="ru-RU"/>
        </w:rPr>
        <w:t>–</w:t>
      </w:r>
      <w:r w:rsidRPr="003713BF">
        <w:rPr>
          <w:rFonts w:ascii="Arial" w:eastAsia="Times New Roman" w:hAnsi="Arial" w:cs="Arial"/>
          <w:bCs/>
          <w:color w:val="000000"/>
          <w:sz w:val="18"/>
          <w:szCs w:val="18"/>
          <w:bdr w:val="none" w:sz="0" w:space="0" w:color="auto" w:frame="1"/>
          <w:lang w:eastAsia="ru-RU"/>
        </w:rPr>
        <w:t xml:space="preserve"> ориентировочные и будут корректироваться после разработки проектно-сметной документации на строительство общежития</w:t>
      </w:r>
      <w:r>
        <w:rPr>
          <w:rFonts w:ascii="Arial" w:eastAsia="Times New Roman" w:hAnsi="Arial" w:cs="Arial"/>
          <w:bCs/>
          <w:color w:val="000000"/>
          <w:sz w:val="18"/>
          <w:szCs w:val="18"/>
          <w:bdr w:val="none" w:sz="0" w:space="0" w:color="auto" w:frame="1"/>
          <w:lang w:eastAsia="ru-RU"/>
        </w:rPr>
        <w:t xml:space="preserve">. </w:t>
      </w:r>
    </w:p>
    <w:p w:rsidR="003713BF" w:rsidRPr="003713BF" w:rsidRDefault="003713BF" w:rsidP="005C0578">
      <w:pPr>
        <w:shd w:val="clear" w:color="auto" w:fill="FFFFFF"/>
        <w:spacing w:after="0" w:line="240" w:lineRule="auto"/>
        <w:textAlignment w:val="baseline"/>
        <w:rPr>
          <w:rFonts w:ascii="Arial" w:eastAsia="Times New Roman" w:hAnsi="Arial" w:cs="Arial"/>
          <w:bCs/>
          <w:color w:val="000000"/>
          <w:sz w:val="18"/>
          <w:szCs w:val="18"/>
          <w:bdr w:val="none" w:sz="0" w:space="0" w:color="auto" w:frame="1"/>
          <w:lang w:eastAsia="ru-RU"/>
        </w:rPr>
      </w:pPr>
    </w:p>
    <w:p w:rsidR="005C0578" w:rsidRPr="005C0578" w:rsidRDefault="005C0578" w:rsidP="005C0578">
      <w:pPr>
        <w:shd w:val="clear" w:color="auto" w:fill="FFFFFF"/>
        <w:spacing w:after="0" w:line="240" w:lineRule="auto"/>
        <w:textAlignment w:val="baseline"/>
        <w:rPr>
          <w:rFonts w:ascii="Arial" w:eastAsia="Times New Roman" w:hAnsi="Arial" w:cs="Arial"/>
          <w:color w:val="000000"/>
          <w:sz w:val="24"/>
          <w:szCs w:val="24"/>
          <w:lang w:eastAsia="ru-RU"/>
        </w:rPr>
      </w:pPr>
      <w:r w:rsidRPr="005C0578">
        <w:rPr>
          <w:rFonts w:ascii="Arial" w:eastAsia="Times New Roman" w:hAnsi="Arial" w:cs="Arial"/>
          <w:b/>
          <w:bCs/>
          <w:color w:val="000000"/>
          <w:sz w:val="24"/>
          <w:szCs w:val="24"/>
          <w:bdr w:val="none" w:sz="0" w:space="0" w:color="auto" w:frame="1"/>
          <w:lang w:eastAsia="ru-RU"/>
        </w:rPr>
        <w:t>5. Целевое назначение вышеперечисленных объектов</w:t>
      </w:r>
      <w:r w:rsidRPr="005C0578">
        <w:rPr>
          <w:rFonts w:ascii="Arial" w:eastAsia="Times New Roman" w:hAnsi="Arial" w:cs="Arial"/>
          <w:b/>
          <w:bCs/>
          <w:color w:val="000000"/>
          <w:sz w:val="24"/>
          <w:szCs w:val="24"/>
          <w:bdr w:val="none" w:sz="0" w:space="0" w:color="auto" w:frame="1"/>
          <w:lang w:eastAsia="ru-RU"/>
        </w:rPr>
        <w:br/>
      </w:r>
      <w:r w:rsidR="003415F3">
        <w:rPr>
          <w:rFonts w:ascii="Arial" w:eastAsia="Times New Roman" w:hAnsi="Arial" w:cs="Arial"/>
          <w:color w:val="000000"/>
          <w:sz w:val="24"/>
          <w:szCs w:val="24"/>
          <w:lang w:eastAsia="ru-RU"/>
        </w:rPr>
        <w:t>Общежитие д</w:t>
      </w:r>
      <w:r w:rsidRPr="005C0578">
        <w:rPr>
          <w:rFonts w:ascii="Arial" w:eastAsia="Times New Roman" w:hAnsi="Arial" w:cs="Arial"/>
          <w:color w:val="000000"/>
          <w:sz w:val="24"/>
          <w:szCs w:val="24"/>
          <w:lang w:eastAsia="ru-RU"/>
        </w:rPr>
        <w:t>ля проживания студентов Университета.</w:t>
      </w:r>
    </w:p>
    <w:p w:rsidR="005C0578" w:rsidRPr="00F26450" w:rsidRDefault="005C0578" w:rsidP="005C0578">
      <w:pPr>
        <w:shd w:val="clear" w:color="auto" w:fill="FFFFFF"/>
        <w:spacing w:after="0" w:line="240" w:lineRule="auto"/>
        <w:textAlignment w:val="baseline"/>
        <w:rPr>
          <w:rFonts w:ascii="Arial" w:eastAsia="Times New Roman" w:hAnsi="Arial" w:cs="Arial"/>
          <w:color w:val="000000"/>
          <w:sz w:val="24"/>
          <w:szCs w:val="24"/>
          <w:lang w:eastAsia="ru-RU"/>
        </w:rPr>
      </w:pPr>
      <w:r w:rsidRPr="005C0578">
        <w:rPr>
          <w:rFonts w:ascii="Arial" w:eastAsia="Times New Roman" w:hAnsi="Arial" w:cs="Arial"/>
          <w:b/>
          <w:bCs/>
          <w:color w:val="000000"/>
          <w:sz w:val="24"/>
          <w:szCs w:val="24"/>
          <w:bdr w:val="none" w:sz="0" w:space="0" w:color="auto" w:frame="1"/>
          <w:lang w:eastAsia="ru-RU"/>
        </w:rPr>
        <w:t xml:space="preserve">6. </w:t>
      </w:r>
      <w:r w:rsidR="00AE25C3">
        <w:rPr>
          <w:rFonts w:ascii="Arial" w:eastAsia="Times New Roman" w:hAnsi="Arial" w:cs="Arial"/>
          <w:b/>
          <w:bCs/>
          <w:color w:val="000000"/>
          <w:sz w:val="24"/>
          <w:szCs w:val="24"/>
          <w:bdr w:val="none" w:sz="0" w:space="0" w:color="auto" w:frame="1"/>
          <w:lang w:eastAsia="ru-RU"/>
        </w:rPr>
        <w:t>Срок и м</w:t>
      </w:r>
      <w:r w:rsidRPr="005C0578">
        <w:rPr>
          <w:rFonts w:ascii="Arial" w:eastAsia="Times New Roman" w:hAnsi="Arial" w:cs="Arial"/>
          <w:b/>
          <w:bCs/>
          <w:color w:val="000000"/>
          <w:sz w:val="24"/>
          <w:szCs w:val="24"/>
          <w:bdr w:val="none" w:sz="0" w:space="0" w:color="auto" w:frame="1"/>
          <w:lang w:eastAsia="ru-RU"/>
        </w:rPr>
        <w:t>ес</w:t>
      </w:r>
      <w:r w:rsidR="00AE25C3">
        <w:rPr>
          <w:rFonts w:ascii="Arial" w:eastAsia="Times New Roman" w:hAnsi="Arial" w:cs="Arial"/>
          <w:b/>
          <w:bCs/>
          <w:color w:val="000000"/>
          <w:sz w:val="24"/>
          <w:szCs w:val="24"/>
          <w:bdr w:val="none" w:sz="0" w:space="0" w:color="auto" w:frame="1"/>
          <w:lang w:eastAsia="ru-RU"/>
        </w:rPr>
        <w:t xml:space="preserve">то </w:t>
      </w:r>
      <w:r w:rsidR="00A26FC3">
        <w:rPr>
          <w:rFonts w:ascii="Arial" w:eastAsia="Times New Roman" w:hAnsi="Arial" w:cs="Arial"/>
          <w:b/>
          <w:bCs/>
          <w:color w:val="000000"/>
          <w:sz w:val="24"/>
          <w:szCs w:val="24"/>
          <w:bdr w:val="none" w:sz="0" w:space="0" w:color="auto" w:frame="1"/>
          <w:lang w:eastAsia="ru-RU"/>
        </w:rPr>
        <w:t>проведения Конкурса (вскрытие конвертов</w:t>
      </w:r>
      <w:r w:rsidRPr="005C0578">
        <w:rPr>
          <w:rFonts w:ascii="Arial" w:eastAsia="Times New Roman" w:hAnsi="Arial" w:cs="Arial"/>
          <w:b/>
          <w:bCs/>
          <w:color w:val="000000"/>
          <w:sz w:val="24"/>
          <w:szCs w:val="24"/>
          <w:bdr w:val="none" w:sz="0" w:space="0" w:color="auto" w:frame="1"/>
          <w:lang w:eastAsia="ru-RU"/>
        </w:rPr>
        <w:t xml:space="preserve"> представленных участниками):</w:t>
      </w:r>
      <w:r w:rsidR="00487330" w:rsidRPr="00487330">
        <w:rPr>
          <w:rFonts w:ascii="Arial" w:eastAsia="Times New Roman" w:hAnsi="Arial" w:cs="Arial"/>
          <w:color w:val="000000" w:themeColor="text1"/>
          <w:sz w:val="24"/>
          <w:szCs w:val="24"/>
          <w:lang w:eastAsia="ru-RU"/>
        </w:rPr>
        <w:t xml:space="preserve"> </w:t>
      </w:r>
      <w:r w:rsidR="00487330" w:rsidRPr="00487330">
        <w:rPr>
          <w:rFonts w:ascii="Arial" w:eastAsia="Times New Roman" w:hAnsi="Arial" w:cs="Arial"/>
          <w:color w:val="000000" w:themeColor="text1"/>
          <w:sz w:val="24"/>
          <w:szCs w:val="24"/>
          <w:u w:val="single"/>
          <w:lang w:eastAsia="ru-RU"/>
        </w:rPr>
        <w:t xml:space="preserve">12.00 часов, </w:t>
      </w:r>
      <w:r w:rsidR="00487330" w:rsidRPr="00487330">
        <w:rPr>
          <w:rFonts w:ascii="Arial" w:eastAsia="Times New Roman" w:hAnsi="Arial" w:cs="Arial"/>
          <w:color w:val="000000" w:themeColor="text1"/>
          <w:sz w:val="24"/>
          <w:szCs w:val="24"/>
          <w:u w:val="single"/>
          <w:lang w:val="kk-KZ" w:eastAsia="ru-RU"/>
        </w:rPr>
        <w:t>1</w:t>
      </w:r>
      <w:r w:rsidR="00487330" w:rsidRPr="00487330">
        <w:rPr>
          <w:rFonts w:ascii="Arial" w:eastAsia="Times New Roman" w:hAnsi="Arial" w:cs="Arial"/>
          <w:color w:val="000000" w:themeColor="text1"/>
          <w:sz w:val="24"/>
          <w:szCs w:val="24"/>
          <w:u w:val="single"/>
          <w:lang w:eastAsia="ru-RU"/>
        </w:rPr>
        <w:t xml:space="preserve"> </w:t>
      </w:r>
      <w:r w:rsidR="00487330" w:rsidRPr="00487330">
        <w:rPr>
          <w:rFonts w:ascii="Arial" w:eastAsia="Times New Roman" w:hAnsi="Arial" w:cs="Arial"/>
          <w:color w:val="000000" w:themeColor="text1"/>
          <w:sz w:val="24"/>
          <w:szCs w:val="24"/>
          <w:u w:val="single"/>
          <w:lang w:val="kk-KZ" w:eastAsia="ru-RU"/>
        </w:rPr>
        <w:t>июня</w:t>
      </w:r>
      <w:r w:rsidR="00487330" w:rsidRPr="00487330">
        <w:rPr>
          <w:rFonts w:ascii="Arial" w:eastAsia="Times New Roman" w:hAnsi="Arial" w:cs="Arial"/>
          <w:color w:val="000000" w:themeColor="text1"/>
          <w:sz w:val="24"/>
          <w:szCs w:val="24"/>
          <w:u w:val="single"/>
          <w:lang w:eastAsia="ru-RU"/>
        </w:rPr>
        <w:t xml:space="preserve"> </w:t>
      </w:r>
      <w:r w:rsidR="00487330" w:rsidRPr="00487330">
        <w:rPr>
          <w:rFonts w:ascii="Arial" w:eastAsia="Times New Roman" w:hAnsi="Arial" w:cs="Arial"/>
          <w:color w:val="000000"/>
          <w:sz w:val="24"/>
          <w:szCs w:val="24"/>
          <w:u w:val="single"/>
          <w:lang w:eastAsia="ru-RU"/>
        </w:rPr>
        <w:t>202</w:t>
      </w:r>
      <w:r w:rsidR="00487330" w:rsidRPr="00487330">
        <w:rPr>
          <w:rFonts w:ascii="Arial" w:eastAsia="Times New Roman" w:hAnsi="Arial" w:cs="Arial"/>
          <w:color w:val="000000"/>
          <w:sz w:val="24"/>
          <w:szCs w:val="24"/>
          <w:u w:val="single"/>
          <w:lang w:val="kk-KZ" w:eastAsia="ru-RU"/>
        </w:rPr>
        <w:t>2</w:t>
      </w:r>
      <w:r w:rsidR="00487330" w:rsidRPr="00487330">
        <w:rPr>
          <w:rFonts w:ascii="Arial" w:eastAsia="Times New Roman" w:hAnsi="Arial" w:cs="Arial"/>
          <w:color w:val="000000"/>
          <w:sz w:val="24"/>
          <w:szCs w:val="24"/>
          <w:u w:val="single"/>
          <w:lang w:eastAsia="ru-RU"/>
        </w:rPr>
        <w:t xml:space="preserve"> года</w:t>
      </w:r>
      <w:r w:rsidR="00AE25C3" w:rsidRPr="00487330">
        <w:rPr>
          <w:rFonts w:ascii="Arial" w:eastAsia="Times New Roman" w:hAnsi="Arial" w:cs="Arial"/>
          <w:bCs/>
          <w:color w:val="000000"/>
          <w:sz w:val="24"/>
          <w:szCs w:val="24"/>
          <w:u w:val="single"/>
          <w:bdr w:val="none" w:sz="0" w:space="0" w:color="auto" w:frame="1"/>
          <w:lang w:eastAsia="ru-RU"/>
        </w:rPr>
        <w:t xml:space="preserve">, </w:t>
      </w:r>
      <w:r w:rsidRPr="00487330">
        <w:rPr>
          <w:rFonts w:ascii="Arial" w:eastAsia="Times New Roman" w:hAnsi="Arial" w:cs="Arial"/>
          <w:color w:val="000000"/>
          <w:sz w:val="24"/>
          <w:szCs w:val="24"/>
          <w:u w:val="single"/>
          <w:lang w:eastAsia="ru-RU"/>
        </w:rPr>
        <w:t>Республика</w:t>
      </w:r>
      <w:r w:rsidRPr="00F26450">
        <w:rPr>
          <w:rFonts w:ascii="Arial" w:eastAsia="Times New Roman" w:hAnsi="Arial" w:cs="Arial"/>
          <w:color w:val="000000"/>
          <w:sz w:val="24"/>
          <w:szCs w:val="24"/>
          <w:u w:val="single"/>
          <w:lang w:eastAsia="ru-RU"/>
        </w:rPr>
        <w:t xml:space="preserve"> Казахстан, город А</w:t>
      </w:r>
      <w:r w:rsidR="003415F3" w:rsidRPr="00F26450">
        <w:rPr>
          <w:rFonts w:ascii="Arial" w:eastAsia="Times New Roman" w:hAnsi="Arial" w:cs="Arial"/>
          <w:color w:val="000000"/>
          <w:sz w:val="24"/>
          <w:szCs w:val="24"/>
          <w:u w:val="single"/>
          <w:lang w:eastAsia="ru-RU"/>
        </w:rPr>
        <w:t>лматы</w:t>
      </w:r>
      <w:r w:rsidRPr="00F26450">
        <w:rPr>
          <w:rFonts w:ascii="Arial" w:eastAsia="Times New Roman" w:hAnsi="Arial" w:cs="Arial"/>
          <w:color w:val="000000"/>
          <w:sz w:val="24"/>
          <w:szCs w:val="24"/>
          <w:u w:val="single"/>
          <w:lang w:eastAsia="ru-RU"/>
        </w:rPr>
        <w:t xml:space="preserve">, </w:t>
      </w:r>
      <w:r w:rsidR="00AE25C3" w:rsidRPr="00F26450">
        <w:rPr>
          <w:rFonts w:ascii="Arial" w:eastAsia="Times New Roman" w:hAnsi="Arial" w:cs="Arial"/>
          <w:color w:val="000000"/>
          <w:sz w:val="24"/>
          <w:szCs w:val="24"/>
          <w:u w:val="single"/>
          <w:lang w:eastAsia="ru-RU"/>
        </w:rPr>
        <w:t>ул. а</w:t>
      </w:r>
      <w:r w:rsidR="003415F3" w:rsidRPr="00F26450">
        <w:rPr>
          <w:rFonts w:ascii="Arial" w:eastAsia="Times New Roman" w:hAnsi="Arial" w:cs="Arial"/>
          <w:color w:val="000000"/>
          <w:sz w:val="24"/>
          <w:szCs w:val="24"/>
          <w:u w:val="single"/>
          <w:lang w:eastAsia="ru-RU"/>
        </w:rPr>
        <w:t>ль-</w:t>
      </w:r>
      <w:proofErr w:type="spellStart"/>
      <w:r w:rsidR="003415F3" w:rsidRPr="00F26450">
        <w:rPr>
          <w:rFonts w:ascii="Arial" w:eastAsia="Times New Roman" w:hAnsi="Arial" w:cs="Arial"/>
          <w:color w:val="000000"/>
          <w:sz w:val="24"/>
          <w:szCs w:val="24"/>
          <w:u w:val="single"/>
          <w:lang w:eastAsia="ru-RU"/>
        </w:rPr>
        <w:t>Фараби</w:t>
      </w:r>
      <w:proofErr w:type="spellEnd"/>
      <w:r w:rsidR="003415F3" w:rsidRPr="00F26450">
        <w:rPr>
          <w:rFonts w:ascii="Arial" w:eastAsia="Times New Roman" w:hAnsi="Arial" w:cs="Arial"/>
          <w:color w:val="000000"/>
          <w:sz w:val="24"/>
          <w:szCs w:val="24"/>
          <w:u w:val="single"/>
          <w:lang w:eastAsia="ru-RU"/>
        </w:rPr>
        <w:t xml:space="preserve"> 71</w:t>
      </w:r>
      <w:r w:rsidRPr="00F26450">
        <w:rPr>
          <w:rFonts w:ascii="Arial" w:eastAsia="Times New Roman" w:hAnsi="Arial" w:cs="Arial"/>
          <w:color w:val="000000"/>
          <w:sz w:val="24"/>
          <w:szCs w:val="24"/>
          <w:u w:val="single"/>
          <w:lang w:eastAsia="ru-RU"/>
        </w:rPr>
        <w:t xml:space="preserve">, </w:t>
      </w:r>
      <w:r w:rsidR="00091C1C" w:rsidRPr="00F26450">
        <w:rPr>
          <w:rFonts w:ascii="Arial" w:eastAsia="Times New Roman" w:hAnsi="Arial" w:cs="Arial"/>
          <w:color w:val="000000"/>
          <w:sz w:val="24"/>
          <w:szCs w:val="24"/>
          <w:u w:val="single"/>
          <w:lang w:eastAsia="ru-RU"/>
        </w:rPr>
        <w:t>Здание Р</w:t>
      </w:r>
      <w:r w:rsidR="003415F3" w:rsidRPr="00F26450">
        <w:rPr>
          <w:rFonts w:ascii="Arial" w:eastAsia="Times New Roman" w:hAnsi="Arial" w:cs="Arial"/>
          <w:color w:val="000000"/>
          <w:sz w:val="24"/>
          <w:szCs w:val="24"/>
          <w:u w:val="single"/>
          <w:lang w:eastAsia="ru-RU"/>
        </w:rPr>
        <w:t>екторат</w:t>
      </w:r>
      <w:r w:rsidR="00091C1C" w:rsidRPr="00F26450">
        <w:rPr>
          <w:rFonts w:ascii="Arial" w:eastAsia="Times New Roman" w:hAnsi="Arial" w:cs="Arial"/>
          <w:color w:val="000000"/>
          <w:sz w:val="24"/>
          <w:szCs w:val="24"/>
          <w:u w:val="single"/>
          <w:lang w:eastAsia="ru-RU"/>
        </w:rPr>
        <w:t>а</w:t>
      </w:r>
      <w:r w:rsidR="00AE25C3" w:rsidRPr="00F26450">
        <w:rPr>
          <w:rFonts w:ascii="Arial" w:eastAsia="Times New Roman" w:hAnsi="Arial" w:cs="Arial"/>
          <w:color w:val="000000"/>
          <w:sz w:val="24"/>
          <w:szCs w:val="24"/>
          <w:u w:val="single"/>
          <w:lang w:eastAsia="ru-RU"/>
        </w:rPr>
        <w:t>.</w:t>
      </w:r>
    </w:p>
    <w:p w:rsidR="00576DBE" w:rsidRPr="00F26450" w:rsidRDefault="005C0578" w:rsidP="00576DBE">
      <w:pPr>
        <w:shd w:val="clear" w:color="auto" w:fill="FFFFFF"/>
        <w:spacing w:after="0" w:line="240" w:lineRule="auto"/>
        <w:textAlignment w:val="baseline"/>
        <w:rPr>
          <w:rFonts w:ascii="Arial" w:eastAsia="Times New Roman" w:hAnsi="Arial" w:cs="Arial"/>
          <w:color w:val="000000"/>
          <w:sz w:val="24"/>
          <w:szCs w:val="24"/>
          <w:lang w:eastAsia="ru-RU"/>
        </w:rPr>
      </w:pPr>
      <w:r w:rsidRPr="005C0578">
        <w:rPr>
          <w:rFonts w:ascii="Arial" w:eastAsia="Times New Roman" w:hAnsi="Arial" w:cs="Arial"/>
          <w:b/>
          <w:bCs/>
          <w:color w:val="000000"/>
          <w:sz w:val="24"/>
          <w:szCs w:val="24"/>
          <w:bdr w:val="none" w:sz="0" w:space="0" w:color="auto" w:frame="1"/>
          <w:lang w:eastAsia="ru-RU"/>
        </w:rPr>
        <w:t xml:space="preserve">7. Сроки и место принятия заявок на участие в </w:t>
      </w:r>
      <w:proofErr w:type="gramStart"/>
      <w:r w:rsidRPr="005C0578">
        <w:rPr>
          <w:rFonts w:ascii="Arial" w:eastAsia="Times New Roman" w:hAnsi="Arial" w:cs="Arial"/>
          <w:b/>
          <w:bCs/>
          <w:color w:val="000000"/>
          <w:sz w:val="24"/>
          <w:szCs w:val="24"/>
          <w:bdr w:val="none" w:sz="0" w:space="0" w:color="auto" w:frame="1"/>
          <w:lang w:eastAsia="ru-RU"/>
        </w:rPr>
        <w:t>конкурсе:</w:t>
      </w:r>
      <w:r w:rsidR="00091C1C">
        <w:rPr>
          <w:rFonts w:ascii="Arial" w:eastAsia="Times New Roman" w:hAnsi="Arial" w:cs="Arial"/>
          <w:color w:val="000000"/>
          <w:sz w:val="24"/>
          <w:szCs w:val="24"/>
          <w:lang w:eastAsia="ru-RU"/>
        </w:rPr>
        <w:br/>
      </w:r>
      <w:r w:rsidR="00091C1C" w:rsidRPr="00F26450">
        <w:rPr>
          <w:rFonts w:ascii="Arial" w:eastAsia="Times New Roman" w:hAnsi="Arial" w:cs="Arial"/>
          <w:color w:val="000000"/>
          <w:sz w:val="24"/>
          <w:szCs w:val="24"/>
          <w:u w:val="single"/>
          <w:lang w:eastAsia="ru-RU"/>
        </w:rPr>
        <w:t>Заявки</w:t>
      </w:r>
      <w:proofErr w:type="gramEnd"/>
      <w:r w:rsidR="00091C1C" w:rsidRPr="00F26450">
        <w:rPr>
          <w:rFonts w:ascii="Arial" w:eastAsia="Times New Roman" w:hAnsi="Arial" w:cs="Arial"/>
          <w:color w:val="000000"/>
          <w:sz w:val="24"/>
          <w:szCs w:val="24"/>
          <w:u w:val="single"/>
          <w:lang w:eastAsia="ru-RU"/>
        </w:rPr>
        <w:t xml:space="preserve"> принимаются</w:t>
      </w:r>
      <w:r w:rsidR="00643B8E">
        <w:rPr>
          <w:rFonts w:ascii="Arial" w:eastAsia="Times New Roman" w:hAnsi="Arial" w:cs="Arial"/>
          <w:color w:val="000000"/>
          <w:sz w:val="24"/>
          <w:szCs w:val="24"/>
          <w:u w:val="single"/>
          <w:lang w:eastAsia="ru-RU"/>
        </w:rPr>
        <w:t xml:space="preserve"> </w:t>
      </w:r>
      <w:r w:rsidR="001F7D53" w:rsidRPr="00F26450">
        <w:rPr>
          <w:rFonts w:ascii="Arial" w:eastAsia="Times New Roman" w:hAnsi="Arial" w:cs="Arial"/>
          <w:color w:val="000000" w:themeColor="text1"/>
          <w:sz w:val="24"/>
          <w:szCs w:val="24"/>
          <w:u w:val="single"/>
          <w:lang w:eastAsia="ru-RU"/>
        </w:rPr>
        <w:t xml:space="preserve">с </w:t>
      </w:r>
      <w:r w:rsidR="00487330" w:rsidRPr="00487330">
        <w:rPr>
          <w:rFonts w:ascii="Arial" w:eastAsia="Times New Roman" w:hAnsi="Arial" w:cs="Arial"/>
          <w:color w:val="000000" w:themeColor="text1"/>
          <w:sz w:val="24"/>
          <w:szCs w:val="24"/>
          <w:u w:val="single"/>
          <w:lang w:eastAsia="ru-RU"/>
        </w:rPr>
        <w:t>11</w:t>
      </w:r>
      <w:r w:rsidR="00643B8E">
        <w:rPr>
          <w:rFonts w:ascii="Arial" w:eastAsia="Times New Roman" w:hAnsi="Arial" w:cs="Arial"/>
          <w:color w:val="000000" w:themeColor="text1"/>
          <w:sz w:val="24"/>
          <w:szCs w:val="24"/>
          <w:u w:val="single"/>
          <w:lang w:eastAsia="ru-RU"/>
        </w:rPr>
        <w:t xml:space="preserve"> мая </w:t>
      </w:r>
      <w:r w:rsidR="00B04E30" w:rsidRPr="00F26450">
        <w:rPr>
          <w:rFonts w:ascii="Arial" w:eastAsia="Times New Roman" w:hAnsi="Arial" w:cs="Arial"/>
          <w:color w:val="000000" w:themeColor="text1"/>
          <w:sz w:val="24"/>
          <w:szCs w:val="24"/>
          <w:u w:val="single"/>
          <w:lang w:eastAsia="ru-RU"/>
        </w:rPr>
        <w:t>2022</w:t>
      </w:r>
      <w:r w:rsidRPr="00F26450">
        <w:rPr>
          <w:rFonts w:ascii="Arial" w:eastAsia="Times New Roman" w:hAnsi="Arial" w:cs="Arial"/>
          <w:color w:val="000000" w:themeColor="text1"/>
          <w:sz w:val="24"/>
          <w:szCs w:val="24"/>
          <w:u w:val="single"/>
          <w:lang w:eastAsia="ru-RU"/>
        </w:rPr>
        <w:t xml:space="preserve"> </w:t>
      </w:r>
      <w:r w:rsidRPr="00487330">
        <w:rPr>
          <w:rFonts w:ascii="Arial" w:eastAsia="Times New Roman" w:hAnsi="Arial" w:cs="Arial"/>
          <w:color w:val="000000" w:themeColor="text1"/>
          <w:sz w:val="24"/>
          <w:szCs w:val="24"/>
          <w:u w:val="single"/>
          <w:lang w:eastAsia="ru-RU"/>
        </w:rPr>
        <w:t>года</w:t>
      </w:r>
      <w:r w:rsidR="00487330" w:rsidRPr="00487330">
        <w:rPr>
          <w:rFonts w:ascii="Arial" w:eastAsia="Times New Roman" w:hAnsi="Arial" w:cs="Arial"/>
          <w:color w:val="000000" w:themeColor="text1"/>
          <w:sz w:val="24"/>
          <w:szCs w:val="24"/>
          <w:u w:val="single"/>
          <w:lang w:eastAsia="ru-RU"/>
        </w:rPr>
        <w:t xml:space="preserve"> </w:t>
      </w:r>
      <w:r w:rsidR="00487330" w:rsidRPr="00487330">
        <w:rPr>
          <w:rFonts w:ascii="Arial" w:eastAsia="Times New Roman" w:hAnsi="Arial" w:cs="Arial"/>
          <w:color w:val="000000" w:themeColor="text1"/>
          <w:sz w:val="24"/>
          <w:szCs w:val="24"/>
          <w:u w:val="single"/>
          <w:lang w:eastAsia="ru-RU"/>
        </w:rPr>
        <w:t xml:space="preserve">по </w:t>
      </w:r>
      <w:r w:rsidR="00487330" w:rsidRPr="00487330">
        <w:rPr>
          <w:rFonts w:ascii="Arial" w:eastAsia="Times New Roman" w:hAnsi="Arial" w:cs="Arial"/>
          <w:color w:val="000000" w:themeColor="text1"/>
          <w:sz w:val="24"/>
          <w:szCs w:val="24"/>
          <w:u w:val="single"/>
          <w:lang w:val="kk-KZ" w:eastAsia="ru-RU"/>
        </w:rPr>
        <w:t>2</w:t>
      </w:r>
      <w:r w:rsidR="00487330" w:rsidRPr="00487330">
        <w:rPr>
          <w:rFonts w:ascii="Arial" w:eastAsia="Times New Roman" w:hAnsi="Arial" w:cs="Arial"/>
          <w:color w:val="000000" w:themeColor="text1"/>
          <w:sz w:val="24"/>
          <w:szCs w:val="24"/>
          <w:u w:val="single"/>
          <w:lang w:eastAsia="ru-RU"/>
        </w:rPr>
        <w:t>4</w:t>
      </w:r>
      <w:r w:rsidR="00487330" w:rsidRPr="00487330">
        <w:rPr>
          <w:rFonts w:ascii="Arial" w:eastAsia="Times New Roman" w:hAnsi="Arial" w:cs="Arial"/>
          <w:color w:val="000000" w:themeColor="text1"/>
          <w:sz w:val="24"/>
          <w:szCs w:val="24"/>
          <w:u w:val="single"/>
          <w:lang w:val="kk-KZ" w:eastAsia="ru-RU"/>
        </w:rPr>
        <w:t xml:space="preserve"> </w:t>
      </w:r>
      <w:r w:rsidR="00487330" w:rsidRPr="00487330">
        <w:rPr>
          <w:rFonts w:ascii="Arial" w:eastAsia="Times New Roman" w:hAnsi="Arial" w:cs="Arial"/>
          <w:color w:val="000000" w:themeColor="text1"/>
          <w:sz w:val="24"/>
          <w:szCs w:val="24"/>
          <w:u w:val="single"/>
          <w:lang w:val="kk-KZ" w:eastAsia="ru-RU"/>
        </w:rPr>
        <w:t>ма</w:t>
      </w:r>
      <w:r w:rsidR="00487330" w:rsidRPr="00487330">
        <w:rPr>
          <w:rFonts w:ascii="Arial" w:eastAsia="Times New Roman" w:hAnsi="Arial" w:cs="Arial"/>
          <w:color w:val="000000" w:themeColor="text1"/>
          <w:sz w:val="24"/>
          <w:szCs w:val="24"/>
          <w:u w:val="single"/>
          <w:lang w:val="kk-KZ" w:eastAsia="ru-RU"/>
        </w:rPr>
        <w:t xml:space="preserve">я </w:t>
      </w:r>
      <w:r w:rsidR="00487330" w:rsidRPr="00487330">
        <w:rPr>
          <w:rFonts w:ascii="Arial" w:eastAsia="Times New Roman" w:hAnsi="Arial" w:cs="Arial"/>
          <w:color w:val="000000" w:themeColor="text1"/>
          <w:sz w:val="24"/>
          <w:szCs w:val="24"/>
          <w:u w:val="single"/>
          <w:lang w:eastAsia="ru-RU"/>
        </w:rPr>
        <w:t>202</w:t>
      </w:r>
      <w:r w:rsidR="00487330" w:rsidRPr="00487330">
        <w:rPr>
          <w:rFonts w:ascii="Arial" w:eastAsia="Times New Roman" w:hAnsi="Arial" w:cs="Arial"/>
          <w:color w:val="000000" w:themeColor="text1"/>
          <w:sz w:val="24"/>
          <w:szCs w:val="24"/>
          <w:u w:val="single"/>
          <w:lang w:eastAsia="ru-RU"/>
        </w:rPr>
        <w:t>2</w:t>
      </w:r>
      <w:r w:rsidR="00487330" w:rsidRPr="00487330">
        <w:rPr>
          <w:rFonts w:ascii="Arial" w:eastAsia="Times New Roman" w:hAnsi="Arial" w:cs="Arial"/>
          <w:color w:val="000000" w:themeColor="text1"/>
          <w:sz w:val="24"/>
          <w:szCs w:val="24"/>
          <w:u w:val="single"/>
          <w:lang w:eastAsia="ru-RU"/>
        </w:rPr>
        <w:t xml:space="preserve"> года</w:t>
      </w:r>
      <w:r w:rsidR="00643B8E">
        <w:rPr>
          <w:rFonts w:ascii="Arial" w:eastAsia="Times New Roman" w:hAnsi="Arial" w:cs="Arial"/>
          <w:color w:val="000000" w:themeColor="text1"/>
          <w:sz w:val="24"/>
          <w:szCs w:val="24"/>
          <w:u w:val="single"/>
          <w:lang w:eastAsia="ru-RU"/>
        </w:rPr>
        <w:t>,</w:t>
      </w:r>
      <w:bookmarkStart w:id="7" w:name="_GoBack"/>
      <w:bookmarkEnd w:id="7"/>
      <w:r w:rsidRPr="00487330">
        <w:rPr>
          <w:rFonts w:ascii="Arial" w:eastAsia="Times New Roman" w:hAnsi="Arial" w:cs="Arial"/>
          <w:color w:val="000000" w:themeColor="text1"/>
          <w:sz w:val="24"/>
          <w:szCs w:val="24"/>
          <w:u w:val="single"/>
          <w:lang w:eastAsia="ru-RU"/>
        </w:rPr>
        <w:t xml:space="preserve"> c 10 часов</w:t>
      </w:r>
      <w:r w:rsidRPr="00F26450">
        <w:rPr>
          <w:rFonts w:ascii="Arial" w:eastAsia="Times New Roman" w:hAnsi="Arial" w:cs="Arial"/>
          <w:color w:val="000000" w:themeColor="text1"/>
          <w:sz w:val="24"/>
          <w:szCs w:val="24"/>
          <w:u w:val="single"/>
          <w:lang w:eastAsia="ru-RU"/>
        </w:rPr>
        <w:t xml:space="preserve"> 00 минут </w:t>
      </w:r>
      <w:r w:rsidR="00A2744D" w:rsidRPr="00F26450">
        <w:rPr>
          <w:rFonts w:ascii="Arial" w:eastAsia="Times New Roman" w:hAnsi="Arial" w:cs="Arial"/>
          <w:color w:val="000000" w:themeColor="text1"/>
          <w:sz w:val="24"/>
          <w:szCs w:val="24"/>
          <w:u w:val="single"/>
          <w:lang w:eastAsia="ru-RU"/>
        </w:rPr>
        <w:t>д</w:t>
      </w:r>
      <w:r w:rsidR="00576DBE" w:rsidRPr="00F26450">
        <w:rPr>
          <w:rFonts w:ascii="Arial" w:eastAsia="Times New Roman" w:hAnsi="Arial" w:cs="Arial"/>
          <w:color w:val="000000" w:themeColor="text1"/>
          <w:sz w:val="24"/>
          <w:szCs w:val="24"/>
          <w:u w:val="single"/>
          <w:lang w:eastAsia="ru-RU"/>
        </w:rPr>
        <w:t xml:space="preserve">о 17 часов 00 минут </w:t>
      </w:r>
      <w:r w:rsidRPr="00F26450">
        <w:rPr>
          <w:rFonts w:ascii="Arial" w:eastAsia="Times New Roman" w:hAnsi="Arial" w:cs="Arial"/>
          <w:color w:val="000000" w:themeColor="text1"/>
          <w:sz w:val="24"/>
          <w:szCs w:val="24"/>
          <w:u w:val="single"/>
          <w:lang w:eastAsia="ru-RU"/>
        </w:rPr>
        <w:t>п</w:t>
      </w:r>
      <w:r w:rsidRPr="00F26450">
        <w:rPr>
          <w:rFonts w:ascii="Arial" w:eastAsia="Times New Roman" w:hAnsi="Arial" w:cs="Arial"/>
          <w:color w:val="000000"/>
          <w:sz w:val="24"/>
          <w:szCs w:val="24"/>
          <w:u w:val="single"/>
          <w:lang w:eastAsia="ru-RU"/>
        </w:rPr>
        <w:t xml:space="preserve">о адресу: Республика Казахстан, </w:t>
      </w:r>
      <w:r w:rsidR="00576DBE" w:rsidRPr="00F26450">
        <w:rPr>
          <w:rFonts w:ascii="Arial" w:eastAsia="Times New Roman" w:hAnsi="Arial" w:cs="Arial"/>
          <w:color w:val="000000"/>
          <w:sz w:val="24"/>
          <w:szCs w:val="24"/>
          <w:u w:val="single"/>
          <w:lang w:eastAsia="ru-RU"/>
        </w:rPr>
        <w:t xml:space="preserve">город Алматы, </w:t>
      </w:r>
      <w:proofErr w:type="spellStart"/>
      <w:r w:rsidR="00576DBE" w:rsidRPr="00F26450">
        <w:rPr>
          <w:rFonts w:ascii="Arial" w:eastAsia="Times New Roman" w:hAnsi="Arial" w:cs="Arial"/>
          <w:color w:val="000000"/>
          <w:sz w:val="24"/>
          <w:szCs w:val="24"/>
          <w:u w:val="single"/>
          <w:lang w:eastAsia="ru-RU"/>
        </w:rPr>
        <w:t>ул.</w:t>
      </w:r>
      <w:r w:rsidR="00AE25C3" w:rsidRPr="00F26450">
        <w:rPr>
          <w:rFonts w:ascii="Arial" w:eastAsia="Times New Roman" w:hAnsi="Arial" w:cs="Arial"/>
          <w:color w:val="000000"/>
          <w:sz w:val="24"/>
          <w:szCs w:val="24"/>
          <w:u w:val="single"/>
          <w:lang w:eastAsia="ru-RU"/>
        </w:rPr>
        <w:t>а</w:t>
      </w:r>
      <w:r w:rsidR="00576DBE" w:rsidRPr="00F26450">
        <w:rPr>
          <w:rFonts w:ascii="Arial" w:eastAsia="Times New Roman" w:hAnsi="Arial" w:cs="Arial"/>
          <w:color w:val="000000"/>
          <w:sz w:val="24"/>
          <w:szCs w:val="24"/>
          <w:u w:val="single"/>
          <w:lang w:eastAsia="ru-RU"/>
        </w:rPr>
        <w:t>ль-Фараби</w:t>
      </w:r>
      <w:proofErr w:type="spellEnd"/>
      <w:r w:rsidR="00576DBE" w:rsidRPr="00F26450">
        <w:rPr>
          <w:rFonts w:ascii="Arial" w:eastAsia="Times New Roman" w:hAnsi="Arial" w:cs="Arial"/>
          <w:color w:val="000000"/>
          <w:sz w:val="24"/>
          <w:szCs w:val="24"/>
          <w:u w:val="single"/>
          <w:lang w:eastAsia="ru-RU"/>
        </w:rPr>
        <w:t xml:space="preserve"> 71, </w:t>
      </w:r>
      <w:r w:rsidR="00AE25C3" w:rsidRPr="00F26450">
        <w:rPr>
          <w:rFonts w:ascii="Arial" w:eastAsia="Times New Roman" w:hAnsi="Arial" w:cs="Arial"/>
          <w:color w:val="000000"/>
          <w:sz w:val="24"/>
          <w:szCs w:val="24"/>
          <w:u w:val="single"/>
          <w:lang w:eastAsia="ru-RU"/>
        </w:rPr>
        <w:t>з</w:t>
      </w:r>
      <w:r w:rsidR="00576DBE" w:rsidRPr="00F26450">
        <w:rPr>
          <w:rFonts w:ascii="Arial" w:eastAsia="Times New Roman" w:hAnsi="Arial" w:cs="Arial"/>
          <w:color w:val="000000"/>
          <w:sz w:val="24"/>
          <w:szCs w:val="24"/>
          <w:u w:val="single"/>
          <w:lang w:eastAsia="ru-RU"/>
        </w:rPr>
        <w:t>дание Ректората</w:t>
      </w:r>
      <w:r w:rsidR="00AE25C3" w:rsidRPr="00F26450">
        <w:rPr>
          <w:rFonts w:ascii="Arial" w:eastAsia="Times New Roman" w:hAnsi="Arial" w:cs="Arial"/>
          <w:color w:val="000000"/>
          <w:sz w:val="24"/>
          <w:szCs w:val="24"/>
          <w:u w:val="single"/>
          <w:lang w:eastAsia="ru-RU"/>
        </w:rPr>
        <w:t>, 7 этаж кабинет</w:t>
      </w:r>
      <w:r w:rsidR="00CD4C55" w:rsidRPr="00F26450">
        <w:rPr>
          <w:rFonts w:ascii="Arial" w:eastAsia="Times New Roman" w:hAnsi="Arial" w:cs="Arial"/>
          <w:color w:val="000000"/>
          <w:sz w:val="24"/>
          <w:szCs w:val="24"/>
          <w:u w:val="single"/>
          <w:lang w:eastAsia="ru-RU"/>
        </w:rPr>
        <w:t xml:space="preserve"> №705 К</w:t>
      </w:r>
      <w:r w:rsidR="00AE25C3" w:rsidRPr="00F26450">
        <w:rPr>
          <w:rFonts w:ascii="Arial" w:eastAsia="Times New Roman" w:hAnsi="Arial" w:cs="Arial"/>
          <w:color w:val="000000"/>
          <w:sz w:val="24"/>
          <w:szCs w:val="24"/>
          <w:u w:val="single"/>
          <w:lang w:eastAsia="ru-RU"/>
        </w:rPr>
        <w:t>анцеляри</w:t>
      </w:r>
      <w:r w:rsidR="00CD4C55" w:rsidRPr="00F26450">
        <w:rPr>
          <w:rFonts w:ascii="Arial" w:eastAsia="Times New Roman" w:hAnsi="Arial" w:cs="Arial"/>
          <w:color w:val="000000"/>
          <w:sz w:val="24"/>
          <w:szCs w:val="24"/>
          <w:u w:val="single"/>
          <w:lang w:eastAsia="ru-RU"/>
        </w:rPr>
        <w:t>я</w:t>
      </w:r>
      <w:r w:rsidR="00AE25C3" w:rsidRPr="00F26450">
        <w:rPr>
          <w:rFonts w:ascii="Arial" w:eastAsia="Times New Roman" w:hAnsi="Arial" w:cs="Arial"/>
          <w:color w:val="000000"/>
          <w:sz w:val="24"/>
          <w:szCs w:val="24"/>
          <w:u w:val="single"/>
          <w:lang w:eastAsia="ru-RU"/>
        </w:rPr>
        <w:t>.</w:t>
      </w:r>
    </w:p>
    <w:p w:rsidR="005C0578" w:rsidRDefault="005C0578" w:rsidP="005C0578">
      <w:pPr>
        <w:shd w:val="clear" w:color="auto" w:fill="FFFFFF"/>
        <w:spacing w:after="0" w:line="240" w:lineRule="auto"/>
        <w:textAlignment w:val="baseline"/>
        <w:rPr>
          <w:rFonts w:ascii="Arial" w:eastAsia="Times New Roman" w:hAnsi="Arial" w:cs="Arial"/>
          <w:color w:val="000000"/>
          <w:sz w:val="24"/>
          <w:szCs w:val="24"/>
          <w:lang w:eastAsia="ru-RU"/>
        </w:rPr>
      </w:pPr>
      <w:r w:rsidRPr="005C0578">
        <w:rPr>
          <w:rFonts w:ascii="Arial" w:eastAsia="Times New Roman" w:hAnsi="Arial" w:cs="Arial"/>
          <w:b/>
          <w:bCs/>
          <w:color w:val="000000"/>
          <w:sz w:val="24"/>
          <w:szCs w:val="24"/>
          <w:bdr w:val="none" w:sz="0" w:space="0" w:color="auto" w:frame="1"/>
          <w:lang w:eastAsia="ru-RU"/>
        </w:rPr>
        <w:t xml:space="preserve">8. Срок строительства объекта </w:t>
      </w:r>
      <w:r w:rsidR="00475B1E">
        <w:rPr>
          <w:rFonts w:ascii="Arial" w:eastAsia="Times New Roman" w:hAnsi="Arial" w:cs="Arial"/>
          <w:b/>
          <w:bCs/>
          <w:color w:val="000000"/>
          <w:sz w:val="24"/>
          <w:szCs w:val="24"/>
          <w:bdr w:val="none" w:sz="0" w:space="0" w:color="auto" w:frame="1"/>
          <w:lang w:eastAsia="ru-RU"/>
        </w:rPr>
        <w:t xml:space="preserve">включая разработку проектно-сметной документации </w:t>
      </w:r>
      <w:r w:rsidRPr="005C0578">
        <w:rPr>
          <w:rFonts w:ascii="Arial" w:eastAsia="Times New Roman" w:hAnsi="Arial" w:cs="Arial"/>
          <w:b/>
          <w:bCs/>
          <w:color w:val="000000"/>
          <w:sz w:val="24"/>
          <w:szCs w:val="24"/>
          <w:bdr w:val="none" w:sz="0" w:space="0" w:color="auto" w:frame="1"/>
          <w:lang w:eastAsia="ru-RU"/>
        </w:rPr>
        <w:t>составляет:</w:t>
      </w:r>
      <w:r w:rsidR="00576DBE">
        <w:rPr>
          <w:rFonts w:ascii="Arial" w:eastAsia="Times New Roman" w:hAnsi="Arial" w:cs="Arial"/>
          <w:color w:val="000000"/>
          <w:sz w:val="24"/>
          <w:szCs w:val="24"/>
          <w:lang w:eastAsia="ru-RU"/>
        </w:rPr>
        <w:br/>
      </w:r>
      <w:r w:rsidR="00F26450">
        <w:rPr>
          <w:rFonts w:ascii="Arial" w:eastAsia="Times New Roman" w:hAnsi="Arial" w:cs="Arial"/>
          <w:color w:val="000000"/>
          <w:sz w:val="24"/>
          <w:szCs w:val="24"/>
          <w:lang w:eastAsia="ru-RU"/>
        </w:rPr>
        <w:t>1</w:t>
      </w:r>
      <w:r w:rsidR="001D1C67">
        <w:rPr>
          <w:rFonts w:ascii="Arial" w:eastAsia="Times New Roman" w:hAnsi="Arial" w:cs="Arial"/>
          <w:color w:val="000000"/>
          <w:sz w:val="24"/>
          <w:szCs w:val="24"/>
          <w:lang w:eastAsia="ru-RU"/>
        </w:rPr>
        <w:t>8</w:t>
      </w:r>
      <w:r w:rsidRPr="005C0578">
        <w:rPr>
          <w:rFonts w:ascii="Arial" w:eastAsia="Times New Roman" w:hAnsi="Arial" w:cs="Arial"/>
          <w:color w:val="000000"/>
          <w:sz w:val="24"/>
          <w:szCs w:val="24"/>
          <w:lang w:eastAsia="ru-RU"/>
        </w:rPr>
        <w:t xml:space="preserve"> (</w:t>
      </w:r>
      <w:r w:rsidR="001D1C67">
        <w:rPr>
          <w:rFonts w:ascii="Arial" w:eastAsia="Times New Roman" w:hAnsi="Arial" w:cs="Arial"/>
          <w:color w:val="000000"/>
          <w:sz w:val="24"/>
          <w:szCs w:val="24"/>
          <w:lang w:eastAsia="ru-RU"/>
        </w:rPr>
        <w:t>восемна</w:t>
      </w:r>
      <w:r w:rsidRPr="005C0578">
        <w:rPr>
          <w:rFonts w:ascii="Arial" w:eastAsia="Times New Roman" w:hAnsi="Arial" w:cs="Arial"/>
          <w:color w:val="000000"/>
          <w:sz w:val="24"/>
          <w:szCs w:val="24"/>
          <w:lang w:eastAsia="ru-RU"/>
        </w:rPr>
        <w:t>дцать</w:t>
      </w:r>
      <w:r w:rsidR="00F26450">
        <w:rPr>
          <w:rFonts w:ascii="Arial" w:eastAsia="Times New Roman" w:hAnsi="Arial" w:cs="Arial"/>
          <w:color w:val="000000"/>
          <w:sz w:val="24"/>
          <w:szCs w:val="24"/>
          <w:lang w:eastAsia="ru-RU"/>
        </w:rPr>
        <w:t>) месяцев</w:t>
      </w:r>
      <w:r w:rsidRPr="005C0578">
        <w:rPr>
          <w:rFonts w:ascii="Arial" w:eastAsia="Times New Roman" w:hAnsi="Arial" w:cs="Arial"/>
          <w:color w:val="000000"/>
          <w:sz w:val="24"/>
          <w:szCs w:val="24"/>
          <w:lang w:eastAsia="ru-RU"/>
        </w:rPr>
        <w:t xml:space="preserve"> со дня подписания сторонами Договора</w:t>
      </w:r>
      <w:r w:rsidR="00576DBE">
        <w:rPr>
          <w:rFonts w:ascii="Arial" w:eastAsia="Times New Roman" w:hAnsi="Arial" w:cs="Arial"/>
          <w:color w:val="000000"/>
          <w:sz w:val="24"/>
          <w:szCs w:val="24"/>
          <w:lang w:eastAsia="ru-RU"/>
        </w:rPr>
        <w:t>-Консорциума</w:t>
      </w:r>
      <w:r w:rsidRPr="005C0578">
        <w:rPr>
          <w:rFonts w:ascii="Arial" w:eastAsia="Times New Roman" w:hAnsi="Arial" w:cs="Arial"/>
          <w:color w:val="000000"/>
          <w:sz w:val="24"/>
          <w:szCs w:val="24"/>
          <w:lang w:eastAsia="ru-RU"/>
        </w:rPr>
        <w:t>. Инвестор, надлежащим образом исполнявший свои обязанности, имеет по окончании строительства при прочих равных условиях преимущественное перед другими лицами право на заключение договора на другой объект.</w:t>
      </w:r>
    </w:p>
    <w:p w:rsidR="00FD7650" w:rsidRDefault="00FD7650" w:rsidP="005C0578">
      <w:pPr>
        <w:shd w:val="clear" w:color="auto" w:fill="FFFFFF"/>
        <w:spacing w:after="0" w:line="240" w:lineRule="auto"/>
        <w:textAlignment w:val="baseline"/>
        <w:rPr>
          <w:rFonts w:ascii="Arial" w:eastAsia="Times New Roman" w:hAnsi="Arial" w:cs="Arial"/>
          <w:color w:val="000000"/>
          <w:sz w:val="24"/>
          <w:szCs w:val="24"/>
          <w:lang w:eastAsia="ru-RU"/>
        </w:rPr>
      </w:pPr>
      <w:r w:rsidRPr="005C0578">
        <w:rPr>
          <w:rFonts w:ascii="Arial" w:eastAsia="Times New Roman" w:hAnsi="Arial" w:cs="Arial"/>
          <w:b/>
          <w:bCs/>
          <w:color w:val="000000"/>
          <w:sz w:val="24"/>
          <w:szCs w:val="24"/>
          <w:bdr w:val="none" w:sz="0" w:space="0" w:color="auto" w:frame="1"/>
          <w:lang w:eastAsia="ru-RU"/>
        </w:rPr>
        <w:t>9. Перечень документов, необходимых для участия в Конкурсе:</w:t>
      </w:r>
      <w:r>
        <w:rPr>
          <w:rFonts w:ascii="Arial" w:eastAsia="Times New Roman" w:hAnsi="Arial" w:cs="Arial"/>
          <w:color w:val="000000"/>
          <w:sz w:val="24"/>
          <w:szCs w:val="24"/>
          <w:lang w:eastAsia="ru-RU"/>
        </w:rPr>
        <w:br/>
      </w:r>
      <w:r w:rsidRPr="005C0578">
        <w:rPr>
          <w:rFonts w:ascii="Arial" w:eastAsia="Times New Roman" w:hAnsi="Arial" w:cs="Arial"/>
          <w:color w:val="000000"/>
          <w:sz w:val="24"/>
          <w:szCs w:val="24"/>
          <w:lang w:eastAsia="ru-RU"/>
        </w:rPr>
        <w:t>К заявке потенциального инвестора в обязательном порядке прилага</w:t>
      </w:r>
      <w:r>
        <w:rPr>
          <w:rFonts w:ascii="Arial" w:eastAsia="Times New Roman" w:hAnsi="Arial" w:cs="Arial"/>
          <w:color w:val="000000"/>
          <w:sz w:val="24"/>
          <w:szCs w:val="24"/>
          <w:lang w:eastAsia="ru-RU"/>
        </w:rPr>
        <w:t xml:space="preserve">ются </w:t>
      </w:r>
      <w:r>
        <w:rPr>
          <w:rFonts w:ascii="Arial" w:eastAsia="Times New Roman" w:hAnsi="Arial" w:cs="Arial"/>
          <w:color w:val="000000"/>
          <w:sz w:val="24"/>
          <w:szCs w:val="24"/>
          <w:lang w:eastAsia="ru-RU"/>
        </w:rPr>
        <w:lastRenderedPageBreak/>
        <w:t>следующие документы:</w:t>
      </w:r>
      <w:r>
        <w:rPr>
          <w:rFonts w:ascii="Arial" w:eastAsia="Times New Roman" w:hAnsi="Arial" w:cs="Arial"/>
          <w:color w:val="000000"/>
          <w:sz w:val="24"/>
          <w:szCs w:val="24"/>
          <w:lang w:eastAsia="ru-RU"/>
        </w:rPr>
        <w:br/>
        <w:t>9</w:t>
      </w:r>
      <w:r w:rsidRPr="005C0578">
        <w:rPr>
          <w:rFonts w:ascii="Arial" w:eastAsia="Times New Roman" w:hAnsi="Arial" w:cs="Arial"/>
          <w:color w:val="000000"/>
          <w:sz w:val="24"/>
          <w:szCs w:val="24"/>
          <w:lang w:eastAsia="ru-RU"/>
        </w:rPr>
        <w:t>.1. подтверждающие правоспособность</w:t>
      </w:r>
      <w:r>
        <w:rPr>
          <w:rFonts w:ascii="Arial" w:eastAsia="Times New Roman" w:hAnsi="Arial" w:cs="Arial"/>
          <w:color w:val="000000"/>
          <w:sz w:val="24"/>
          <w:szCs w:val="24"/>
          <w:lang w:eastAsia="ru-RU"/>
        </w:rPr>
        <w:t>и платежеспособность</w:t>
      </w:r>
      <w:r w:rsidRPr="005C0578">
        <w:rPr>
          <w:rFonts w:ascii="Arial" w:eastAsia="Times New Roman" w:hAnsi="Arial" w:cs="Arial"/>
          <w:color w:val="000000"/>
          <w:sz w:val="24"/>
          <w:szCs w:val="24"/>
          <w:lang w:eastAsia="ru-RU"/>
        </w:rPr>
        <w:t>:</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947205">
        <w:rPr>
          <w:rFonts w:ascii="Times New Roman" w:eastAsia="Times New Roman" w:hAnsi="Times New Roman" w:cs="Times New Roman"/>
          <w:color w:val="000000"/>
          <w:sz w:val="24"/>
          <w:szCs w:val="24"/>
          <w:lang w:eastAsia="ru-RU"/>
        </w:rPr>
        <w:t>1</w:t>
      </w:r>
      <w:r w:rsidRPr="00090CEA">
        <w:rPr>
          <w:rFonts w:ascii="Arial" w:eastAsia="Times New Roman" w:hAnsi="Arial" w:cs="Arial"/>
          <w:color w:val="000000"/>
          <w:sz w:val="24"/>
          <w:szCs w:val="24"/>
          <w:lang w:eastAsia="ru-RU"/>
        </w:rPr>
        <w:t>) оригиналы или нотариально засвидетельствованные копии документов, подтверждающих наличие денег на счетах, права собственности потенциального инвестора и стоимость на недвижимое и движимое имущество;</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 xml:space="preserve">2) оригинал финансовой отчетности за два полных предыдущих финансовых года, составленная в соответствии со </w:t>
      </w:r>
      <w:hyperlink r:id="rId5" w:history="1">
        <w:r w:rsidRPr="00090CEA">
          <w:rPr>
            <w:rFonts w:ascii="Arial" w:eastAsia="Times New Roman" w:hAnsi="Arial" w:cs="Arial"/>
            <w:color w:val="000000"/>
            <w:sz w:val="24"/>
            <w:szCs w:val="24"/>
            <w:lang w:eastAsia="ru-RU"/>
          </w:rPr>
          <w:t>статьями 2</w:t>
        </w:r>
      </w:hyperlink>
      <w:r w:rsidRPr="00090CEA">
        <w:rPr>
          <w:rFonts w:ascii="Arial" w:eastAsia="Times New Roman" w:hAnsi="Arial" w:cs="Arial"/>
          <w:color w:val="000000"/>
          <w:sz w:val="24"/>
          <w:szCs w:val="24"/>
          <w:lang w:eastAsia="ru-RU"/>
        </w:rPr>
        <w:t xml:space="preserve">, </w:t>
      </w:r>
      <w:hyperlink r:id="rId6" w:history="1">
        <w:r w:rsidRPr="00090CEA">
          <w:rPr>
            <w:rFonts w:ascii="Arial" w:eastAsia="Times New Roman" w:hAnsi="Arial" w:cs="Arial"/>
            <w:color w:val="000000"/>
            <w:sz w:val="24"/>
            <w:szCs w:val="24"/>
            <w:lang w:eastAsia="ru-RU"/>
          </w:rPr>
          <w:t>13, 14, 15, 16, 17, 18 и 19</w:t>
        </w:r>
      </w:hyperlink>
      <w:r w:rsidRPr="00090CEA">
        <w:rPr>
          <w:rFonts w:ascii="Arial" w:eastAsia="Times New Roman" w:hAnsi="Arial" w:cs="Arial"/>
          <w:color w:val="000000"/>
          <w:sz w:val="24"/>
          <w:szCs w:val="24"/>
          <w:lang w:eastAsia="ru-RU"/>
        </w:rPr>
        <w:t xml:space="preserve"> Закона Республики Казахстан от 28 февраля 2007 года «О бухгалтерском учете и финансовой отчетности» либо международными стандартами финансовой отчетности. В случае, если потенциальный инвестор осуществляет деятельность менее двух лет, финансовая отчетность представляется за период с момента государственной регистрации.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со </w:t>
      </w:r>
      <w:hyperlink r:id="rId7" w:history="1">
        <w:r w:rsidRPr="00090CEA">
          <w:rPr>
            <w:rFonts w:ascii="Arial" w:eastAsia="Times New Roman" w:hAnsi="Arial" w:cs="Arial"/>
            <w:color w:val="000000"/>
            <w:sz w:val="24"/>
            <w:szCs w:val="24"/>
            <w:lang w:eastAsia="ru-RU"/>
          </w:rPr>
          <w:t>статьей 17</w:t>
        </w:r>
      </w:hyperlink>
      <w:r w:rsidRPr="00090CEA">
        <w:rPr>
          <w:rFonts w:ascii="Arial" w:eastAsia="Times New Roman" w:hAnsi="Arial" w:cs="Arial"/>
          <w:color w:val="000000"/>
          <w:sz w:val="24"/>
          <w:szCs w:val="24"/>
          <w:lang w:eastAsia="ru-RU"/>
        </w:rPr>
        <w:t xml:space="preserve"> Закона Республики Казахстан от 28 февраля 2007 года «О бухгалтерском учете и финансовой отчетности» либо международными стандартами финансовой отчетности. </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3)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инвестора и заверенные печатью потенциального инвестора;</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4)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инвестора и заверенные печатью потенциального инвестора, с указанием даты их образования и предполагаемого погашения, а также цели задолженности (за что образовалась задолженность),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5) письмо-гарантия потенциального инвестора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 что он не привлекался к ответственности за неисполнение или ненадлежащее исполнение им обязательств по заключенным договорам в течение последних трех лет на основании решения суда, вступившего в законную силу.</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6)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7)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государственный и (или) русский языки легализованную выписку из торгового реестра;</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8) справка о зарегистрированном юридическом лице, филиале или представительстве;</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 xml:space="preserve">9) оригинал справки банка или филиала банка с подписью и печатью, в котором обслуживается потенциальный инвестор, об отсутствии просроченной задолженности по всем видам обязательств потенциального инвестора,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w:t>
      </w:r>
      <w:r w:rsidRPr="00090CEA">
        <w:rPr>
          <w:rFonts w:ascii="Arial" w:eastAsia="Times New Roman" w:hAnsi="Arial" w:cs="Arial"/>
          <w:color w:val="000000"/>
          <w:sz w:val="24"/>
          <w:szCs w:val="24"/>
          <w:lang w:eastAsia="ru-RU"/>
        </w:rPr>
        <w:lastRenderedPageBreak/>
        <w:t>правления Национального Банка Республики Казахстан. Если потенциальный инвестор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 xml:space="preserve">Допускается предоставление кредитного отчета, предоставляемого кредитным бюро в соответствии со </w:t>
      </w:r>
      <w:hyperlink r:id="rId8" w:history="1">
        <w:r w:rsidRPr="00090CEA">
          <w:rPr>
            <w:rFonts w:ascii="Arial" w:eastAsia="Times New Roman" w:hAnsi="Arial" w:cs="Arial"/>
            <w:color w:val="000000"/>
            <w:sz w:val="24"/>
            <w:szCs w:val="24"/>
            <w:lang w:eastAsia="ru-RU"/>
          </w:rPr>
          <w:t>статьей 29</w:t>
        </w:r>
      </w:hyperlink>
      <w:r w:rsidRPr="00090CEA">
        <w:rPr>
          <w:rFonts w:ascii="Arial" w:eastAsia="Times New Roman" w:hAnsi="Arial" w:cs="Arial"/>
          <w:color w:val="000000"/>
          <w:sz w:val="24"/>
          <w:szCs w:val="24"/>
          <w:lang w:eastAsia="ru-RU"/>
        </w:rPr>
        <w:t xml:space="preserve"> Закона Республики Казахстан от 6 июля 2004 года «О кредитных бюро и формировании кредитных историй в Республике Казахстан».</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Справка банка (либо кредитный отчет) выдается не ранее двух месяцев, предшествующих дате представления организатору конкурса документов.</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В случае участия в конкурсе объединений физических и (или) юридических лиц в форме простого товарищества, представитель простого товарищества, помимо документов, установленных Правилами для подтверждения квалификационных требований, дополнительно представляет следующие документы:</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нотариально засвидетельствованную копию договора о совместной деятельности;</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нотариально засвидетельствованную копию договора о солидарной ответственности, заключенного между членами простого товарищества;</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нотариально засвидетельствованную копию доверенности на представителя простого товарищества, выступающего от его имени, осуществлять переговоры и другие мероприятия в рамках конкурса.</w:t>
      </w:r>
    </w:p>
    <w:p w:rsidR="00090CEA" w:rsidRPr="00090CEA" w:rsidRDefault="00090CEA" w:rsidP="00090CEA">
      <w:pPr>
        <w:spacing w:after="0" w:line="240" w:lineRule="auto"/>
        <w:ind w:firstLine="397"/>
        <w:jc w:val="both"/>
        <w:rPr>
          <w:rFonts w:ascii="Arial" w:eastAsia="Times New Roman" w:hAnsi="Arial" w:cs="Arial"/>
          <w:color w:val="000000"/>
          <w:sz w:val="24"/>
          <w:szCs w:val="24"/>
          <w:lang w:eastAsia="ru-RU"/>
        </w:rPr>
      </w:pPr>
      <w:r w:rsidRPr="00090CEA">
        <w:rPr>
          <w:rFonts w:ascii="Arial" w:eastAsia="Times New Roman" w:hAnsi="Arial" w:cs="Arial"/>
          <w:color w:val="000000"/>
          <w:sz w:val="24"/>
          <w:szCs w:val="24"/>
          <w:lang w:eastAsia="ru-RU"/>
        </w:rPr>
        <w:t>Потенциальные инвесторы предоставляют по своему усмотрению документы, подтверждающие их соответствия квалификационным требованиям.</w:t>
      </w:r>
    </w:p>
    <w:p w:rsidR="00090CEA" w:rsidRPr="00947205" w:rsidRDefault="00090CEA" w:rsidP="00090CEA">
      <w:pPr>
        <w:spacing w:after="0" w:line="240" w:lineRule="auto"/>
        <w:ind w:firstLine="397"/>
        <w:jc w:val="both"/>
        <w:rPr>
          <w:rFonts w:ascii="Times New Roman" w:eastAsia="Times New Roman" w:hAnsi="Times New Roman" w:cs="Times New Roman"/>
          <w:color w:val="000000"/>
          <w:sz w:val="24"/>
          <w:szCs w:val="24"/>
          <w:lang w:eastAsia="ru-RU"/>
        </w:rPr>
      </w:pPr>
      <w:r w:rsidRPr="00090CEA">
        <w:rPr>
          <w:rFonts w:ascii="Arial" w:eastAsia="Times New Roman" w:hAnsi="Arial" w:cs="Arial"/>
          <w:color w:val="000000"/>
          <w:sz w:val="24"/>
          <w:szCs w:val="24"/>
          <w:lang w:eastAsia="ru-RU"/>
        </w:rPr>
        <w:t>Потенциальный инвестор-нерезидент Республики Казахстан в подтверждение его соответствия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потенциального инвестора-нерезидента Республики Казахстан с нотариально засвидетельствованным переводом на языки конкурсной документации, а также апостилированный сертификат резидентства (если международным договором не предусмотрено иное)</w:t>
      </w:r>
      <w:r w:rsidR="00FD7650">
        <w:rPr>
          <w:rFonts w:ascii="Arial" w:eastAsia="Times New Roman" w:hAnsi="Arial" w:cs="Arial"/>
          <w:color w:val="000000"/>
          <w:sz w:val="24"/>
          <w:szCs w:val="24"/>
          <w:lang w:eastAsia="ru-RU"/>
        </w:rPr>
        <w:t>.</w:t>
      </w:r>
    </w:p>
    <w:p w:rsidR="00A26FC3" w:rsidRPr="00C7666A" w:rsidRDefault="005C0578" w:rsidP="00A26FC3">
      <w:pPr>
        <w:shd w:val="clear" w:color="auto" w:fill="FFFFFF"/>
        <w:spacing w:after="0" w:line="240" w:lineRule="auto"/>
        <w:textAlignment w:val="baseline"/>
        <w:rPr>
          <w:rFonts w:ascii="Arial" w:eastAsia="Times New Roman" w:hAnsi="Arial" w:cs="Arial"/>
          <w:color w:val="000000" w:themeColor="text1"/>
          <w:sz w:val="24"/>
          <w:szCs w:val="24"/>
          <w:lang w:eastAsia="ru-RU"/>
        </w:rPr>
      </w:pPr>
      <w:r w:rsidRPr="005C0578">
        <w:rPr>
          <w:rFonts w:ascii="Arial" w:eastAsia="Times New Roman" w:hAnsi="Arial" w:cs="Arial"/>
          <w:color w:val="000000"/>
          <w:sz w:val="24"/>
          <w:szCs w:val="24"/>
          <w:lang w:eastAsia="ru-RU"/>
        </w:rPr>
        <w:t xml:space="preserve">    </w:t>
      </w:r>
      <w:r w:rsidR="00FD7650">
        <w:rPr>
          <w:rFonts w:ascii="Arial" w:eastAsia="Times New Roman" w:hAnsi="Arial" w:cs="Arial"/>
          <w:color w:val="000000"/>
          <w:sz w:val="24"/>
          <w:szCs w:val="24"/>
          <w:lang w:eastAsia="ru-RU"/>
        </w:rPr>
        <w:t>9.2</w:t>
      </w:r>
      <w:r w:rsidRPr="005C0578">
        <w:rPr>
          <w:rFonts w:ascii="Arial" w:eastAsia="Times New Roman" w:hAnsi="Arial" w:cs="Arial"/>
          <w:color w:val="000000"/>
          <w:sz w:val="24"/>
          <w:szCs w:val="24"/>
          <w:lang w:eastAsia="ru-RU"/>
        </w:rPr>
        <w:t>. подтверждающие вложение инвестиций:</w:t>
      </w:r>
      <w:r w:rsidRPr="005C0578">
        <w:rPr>
          <w:rFonts w:ascii="Arial" w:eastAsia="Times New Roman" w:hAnsi="Arial" w:cs="Arial"/>
          <w:color w:val="000000"/>
          <w:sz w:val="24"/>
          <w:szCs w:val="24"/>
          <w:lang w:eastAsia="ru-RU"/>
        </w:rPr>
        <w:br/>
        <w:t>    1) обоснование инвестиций за подписью уполномоченного лица и печатью — оригинал;</w:t>
      </w:r>
      <w:r w:rsidRPr="005C0578">
        <w:rPr>
          <w:rFonts w:ascii="Arial" w:eastAsia="Times New Roman" w:hAnsi="Arial" w:cs="Arial"/>
          <w:color w:val="000000"/>
          <w:sz w:val="24"/>
          <w:szCs w:val="24"/>
          <w:lang w:eastAsia="ru-RU"/>
        </w:rPr>
        <w:br/>
        <w:t>    2) график освоения инвестиционного капитала (содержащий сведения, о финансировании каждого этапа работ, начиная с даты подписания договора с Обществом на застройку инвестиционного объекта) за подписью уполномоченного лица и печатью — оригинал;</w:t>
      </w:r>
      <w:r w:rsidRPr="005C0578">
        <w:rPr>
          <w:rFonts w:ascii="Arial" w:eastAsia="Times New Roman" w:hAnsi="Arial" w:cs="Arial"/>
          <w:color w:val="000000"/>
          <w:sz w:val="24"/>
          <w:szCs w:val="24"/>
          <w:lang w:eastAsia="ru-RU"/>
        </w:rPr>
        <w:br/>
        <w:t>    3) техническая спецификация за подписью уполномоченного лица и печатью — оригинал;</w:t>
      </w:r>
      <w:r w:rsidRPr="005C0578">
        <w:rPr>
          <w:rFonts w:ascii="Arial" w:eastAsia="Times New Roman" w:hAnsi="Arial" w:cs="Arial"/>
          <w:color w:val="000000"/>
          <w:sz w:val="24"/>
          <w:szCs w:val="24"/>
          <w:lang w:eastAsia="ru-RU"/>
        </w:rPr>
        <w:br/>
        <w:t>    4) график производства работ (подекадный, содержащий сведения о сроках выполнения каждого этапа, начиная с даты заключения с Обществом договора на застройку инвестиционного объекта) (Приложение 2) за подписью уполномоченного лица и печатью — оригинал;</w:t>
      </w:r>
      <w:r w:rsidRPr="005C0578">
        <w:rPr>
          <w:rFonts w:ascii="Arial" w:eastAsia="Times New Roman" w:hAnsi="Arial" w:cs="Arial"/>
          <w:color w:val="000000"/>
          <w:sz w:val="24"/>
          <w:szCs w:val="24"/>
          <w:lang w:eastAsia="ru-RU"/>
        </w:rPr>
        <w:br/>
        <w:t>    5) эскизный проект предполагаемого к строительству объекта – цветная копия.</w:t>
      </w:r>
      <w:r w:rsidRPr="005C0578">
        <w:rPr>
          <w:rFonts w:ascii="Arial" w:eastAsia="Times New Roman" w:hAnsi="Arial" w:cs="Arial"/>
          <w:color w:val="000000"/>
          <w:sz w:val="24"/>
          <w:szCs w:val="24"/>
          <w:lang w:eastAsia="ru-RU"/>
        </w:rPr>
        <w:br/>
      </w:r>
      <w:r w:rsidRPr="005C0578">
        <w:rPr>
          <w:rFonts w:ascii="Arial" w:eastAsia="Times New Roman" w:hAnsi="Arial" w:cs="Arial"/>
          <w:b/>
          <w:bCs/>
          <w:color w:val="000000"/>
          <w:sz w:val="24"/>
          <w:szCs w:val="24"/>
          <w:bdr w:val="none" w:sz="0" w:space="0" w:color="auto" w:frame="1"/>
          <w:lang w:eastAsia="ru-RU"/>
        </w:rPr>
        <w:t xml:space="preserve">    </w:t>
      </w:r>
      <w:r w:rsidR="00167571">
        <w:rPr>
          <w:rFonts w:ascii="Arial" w:eastAsia="Times New Roman" w:hAnsi="Arial" w:cs="Arial"/>
          <w:b/>
          <w:bCs/>
          <w:color w:val="000000"/>
          <w:sz w:val="24"/>
          <w:szCs w:val="24"/>
          <w:bdr w:val="none" w:sz="0" w:space="0" w:color="auto" w:frame="1"/>
          <w:lang w:eastAsia="ru-RU"/>
        </w:rPr>
        <w:t>9.3</w:t>
      </w:r>
      <w:r w:rsidRPr="005C0578">
        <w:rPr>
          <w:rFonts w:ascii="Arial" w:eastAsia="Times New Roman" w:hAnsi="Arial" w:cs="Arial"/>
          <w:b/>
          <w:bCs/>
          <w:color w:val="000000"/>
          <w:sz w:val="24"/>
          <w:szCs w:val="24"/>
          <w:bdr w:val="none" w:sz="0" w:space="0" w:color="auto" w:frame="1"/>
          <w:lang w:eastAsia="ru-RU"/>
        </w:rPr>
        <w:t xml:space="preserve">. </w:t>
      </w:r>
      <w:proofErr w:type="gramStart"/>
      <w:r w:rsidRPr="005C0578">
        <w:rPr>
          <w:rFonts w:ascii="Arial" w:eastAsia="Times New Roman" w:hAnsi="Arial" w:cs="Arial"/>
          <w:b/>
          <w:bCs/>
          <w:color w:val="000000"/>
          <w:sz w:val="24"/>
          <w:szCs w:val="24"/>
          <w:bdr w:val="none" w:sz="0" w:space="0" w:color="auto" w:frame="1"/>
          <w:lang w:eastAsia="ru-RU"/>
        </w:rPr>
        <w:t>Контакт</w:t>
      </w:r>
      <w:r w:rsidR="00B905E3">
        <w:rPr>
          <w:rFonts w:ascii="Arial" w:eastAsia="Times New Roman" w:hAnsi="Arial" w:cs="Arial"/>
          <w:b/>
          <w:bCs/>
          <w:color w:val="000000"/>
          <w:sz w:val="24"/>
          <w:szCs w:val="24"/>
          <w:bdr w:val="none" w:sz="0" w:space="0" w:color="auto" w:frame="1"/>
          <w:lang w:eastAsia="ru-RU"/>
        </w:rPr>
        <w:t>ы</w:t>
      </w:r>
      <w:r w:rsidRPr="005C0578">
        <w:rPr>
          <w:rFonts w:ascii="Arial" w:eastAsia="Times New Roman" w:hAnsi="Arial" w:cs="Arial"/>
          <w:b/>
          <w:bCs/>
          <w:color w:val="000000"/>
          <w:sz w:val="24"/>
          <w:szCs w:val="24"/>
          <w:bdr w:val="none" w:sz="0" w:space="0" w:color="auto" w:frame="1"/>
          <w:lang w:eastAsia="ru-RU"/>
        </w:rPr>
        <w:t>:</w:t>
      </w:r>
      <w:r w:rsidRPr="005C0578">
        <w:rPr>
          <w:rFonts w:ascii="Arial" w:eastAsia="Times New Roman" w:hAnsi="Arial" w:cs="Arial"/>
          <w:color w:val="000000"/>
          <w:sz w:val="24"/>
          <w:szCs w:val="24"/>
          <w:lang w:eastAsia="ru-RU"/>
        </w:rPr>
        <w:br/>
      </w:r>
      <w:r w:rsidR="00487330" w:rsidRPr="005C0578">
        <w:rPr>
          <w:rFonts w:ascii="Arial" w:eastAsia="Times New Roman" w:hAnsi="Arial" w:cs="Arial"/>
          <w:b/>
          <w:bCs/>
          <w:color w:val="000000"/>
          <w:sz w:val="24"/>
          <w:szCs w:val="24"/>
          <w:bdr w:val="none" w:sz="0" w:space="0" w:color="auto" w:frame="1"/>
          <w:lang w:eastAsia="ru-RU"/>
        </w:rPr>
        <w:t>Секретарь</w:t>
      </w:r>
      <w:proofErr w:type="gramEnd"/>
      <w:r w:rsidR="00487330" w:rsidRPr="005C0578">
        <w:rPr>
          <w:rFonts w:ascii="Arial" w:eastAsia="Times New Roman" w:hAnsi="Arial" w:cs="Arial"/>
          <w:b/>
          <w:bCs/>
          <w:color w:val="000000"/>
          <w:sz w:val="24"/>
          <w:szCs w:val="24"/>
          <w:bdr w:val="none" w:sz="0" w:space="0" w:color="auto" w:frame="1"/>
          <w:lang w:eastAsia="ru-RU"/>
        </w:rPr>
        <w:t xml:space="preserve"> конкурсной комиссии</w:t>
      </w:r>
      <w:r w:rsidR="00487330" w:rsidRPr="005C0578">
        <w:rPr>
          <w:rFonts w:ascii="Arial" w:eastAsia="Times New Roman" w:hAnsi="Arial" w:cs="Arial"/>
          <w:color w:val="000000"/>
          <w:sz w:val="24"/>
          <w:szCs w:val="24"/>
          <w:lang w:eastAsia="ru-RU"/>
        </w:rPr>
        <w:t xml:space="preserve"> – </w:t>
      </w:r>
      <w:r w:rsidR="00487330" w:rsidRPr="0056264E">
        <w:rPr>
          <w:rFonts w:ascii="Arial" w:eastAsia="Times New Roman" w:hAnsi="Arial" w:cs="Arial"/>
          <w:color w:val="000000" w:themeColor="text1"/>
          <w:sz w:val="24"/>
          <w:szCs w:val="24"/>
          <w:lang w:val="kk-KZ" w:eastAsia="ru-RU"/>
        </w:rPr>
        <w:t>Серикбаев Ануар</w:t>
      </w:r>
      <w:r w:rsidR="00487330" w:rsidRPr="0056264E">
        <w:rPr>
          <w:rFonts w:ascii="Arial" w:eastAsia="Times New Roman" w:hAnsi="Arial" w:cs="Arial"/>
          <w:b/>
          <w:bCs/>
          <w:color w:val="000000" w:themeColor="text1"/>
          <w:sz w:val="24"/>
          <w:szCs w:val="24"/>
          <w:lang w:eastAsia="ru-RU"/>
        </w:rPr>
        <w:br/>
        <w:t>Тел.:</w:t>
      </w:r>
      <w:r w:rsidR="00487330" w:rsidRPr="0056264E">
        <w:rPr>
          <w:rFonts w:ascii="Arial" w:eastAsia="Times New Roman" w:hAnsi="Arial" w:cs="Arial"/>
          <w:color w:val="000000" w:themeColor="text1"/>
          <w:sz w:val="24"/>
          <w:szCs w:val="24"/>
          <w:lang w:eastAsia="ru-RU"/>
        </w:rPr>
        <w:t> +7 </w:t>
      </w:r>
      <w:r w:rsidR="00487330" w:rsidRPr="0056264E">
        <w:rPr>
          <w:rFonts w:ascii="Arial" w:eastAsia="Times New Roman" w:hAnsi="Arial" w:cs="Arial"/>
          <w:color w:val="000000" w:themeColor="text1"/>
          <w:sz w:val="24"/>
          <w:szCs w:val="24"/>
          <w:lang w:val="kk-KZ" w:eastAsia="ru-RU"/>
        </w:rPr>
        <w:t>773333</w:t>
      </w:r>
      <w:r w:rsidR="00487330" w:rsidRPr="0056264E">
        <w:rPr>
          <w:rFonts w:ascii="Arial" w:eastAsia="Times New Roman" w:hAnsi="Arial" w:cs="Arial"/>
          <w:color w:val="000000" w:themeColor="text1"/>
          <w:sz w:val="24"/>
          <w:szCs w:val="24"/>
          <w:lang w:eastAsia="ru-RU"/>
        </w:rPr>
        <w:t xml:space="preserve"> (</w:t>
      </w:r>
      <w:proofErr w:type="spellStart"/>
      <w:r w:rsidR="00487330" w:rsidRPr="0056264E">
        <w:rPr>
          <w:rFonts w:ascii="Arial" w:eastAsia="Times New Roman" w:hAnsi="Arial" w:cs="Arial"/>
          <w:color w:val="000000" w:themeColor="text1"/>
          <w:sz w:val="24"/>
          <w:szCs w:val="24"/>
          <w:lang w:eastAsia="ru-RU"/>
        </w:rPr>
        <w:t>вн</w:t>
      </w:r>
      <w:proofErr w:type="spellEnd"/>
      <w:r w:rsidR="00487330" w:rsidRPr="0056264E">
        <w:rPr>
          <w:rFonts w:ascii="Arial" w:eastAsia="Times New Roman" w:hAnsi="Arial" w:cs="Arial"/>
          <w:color w:val="000000" w:themeColor="text1"/>
          <w:sz w:val="24"/>
          <w:szCs w:val="24"/>
          <w:lang w:eastAsia="ru-RU"/>
        </w:rPr>
        <w:t xml:space="preserve">. </w:t>
      </w:r>
      <w:r w:rsidR="00487330" w:rsidRPr="0056264E">
        <w:rPr>
          <w:rFonts w:ascii="Arial" w:eastAsia="Times New Roman" w:hAnsi="Arial" w:cs="Arial"/>
          <w:color w:val="000000" w:themeColor="text1"/>
          <w:sz w:val="24"/>
          <w:szCs w:val="24"/>
          <w:lang w:val="kk-KZ" w:eastAsia="ru-RU"/>
        </w:rPr>
        <w:t>1</w:t>
      </w:r>
      <w:r w:rsidR="00487330">
        <w:rPr>
          <w:rFonts w:ascii="Arial" w:eastAsia="Times New Roman" w:hAnsi="Arial" w:cs="Arial"/>
          <w:color w:val="000000" w:themeColor="text1"/>
          <w:sz w:val="24"/>
          <w:szCs w:val="24"/>
          <w:lang w:val="kk-KZ" w:eastAsia="ru-RU"/>
        </w:rPr>
        <w:t>637</w:t>
      </w:r>
      <w:r w:rsidR="00487330" w:rsidRPr="0056264E">
        <w:rPr>
          <w:rFonts w:ascii="Arial" w:eastAsia="Times New Roman" w:hAnsi="Arial" w:cs="Arial"/>
          <w:color w:val="000000" w:themeColor="text1"/>
          <w:sz w:val="24"/>
          <w:szCs w:val="24"/>
          <w:lang w:eastAsia="ru-RU"/>
        </w:rPr>
        <w:t>).</w:t>
      </w:r>
      <w:r w:rsidR="00487330" w:rsidRPr="0056264E">
        <w:rPr>
          <w:rFonts w:ascii="Arial" w:eastAsia="Times New Roman" w:hAnsi="Arial" w:cs="Arial"/>
          <w:color w:val="000000" w:themeColor="text1"/>
          <w:sz w:val="24"/>
          <w:szCs w:val="24"/>
          <w:lang w:eastAsia="ru-RU"/>
        </w:rPr>
        <w:br/>
      </w:r>
      <w:r w:rsidR="00487330" w:rsidRPr="0056264E">
        <w:rPr>
          <w:rFonts w:ascii="Arial" w:eastAsia="Times New Roman" w:hAnsi="Arial" w:cs="Arial"/>
          <w:b/>
          <w:bCs/>
          <w:color w:val="000000" w:themeColor="text1"/>
          <w:sz w:val="24"/>
          <w:szCs w:val="24"/>
          <w:lang w:eastAsia="ru-RU"/>
        </w:rPr>
        <w:t xml:space="preserve">Адрес электронной почты: </w:t>
      </w:r>
      <w:proofErr w:type="spellStart"/>
      <w:r w:rsidR="00487330" w:rsidRPr="0056264E">
        <w:rPr>
          <w:rFonts w:ascii="Arial" w:eastAsia="Times New Roman" w:hAnsi="Arial" w:cs="Arial"/>
          <w:b/>
          <w:bCs/>
          <w:color w:val="000000" w:themeColor="text1"/>
          <w:sz w:val="24"/>
          <w:szCs w:val="24"/>
          <w:lang w:val="en-US" w:eastAsia="ru-RU"/>
        </w:rPr>
        <w:t>Anuar</w:t>
      </w:r>
      <w:proofErr w:type="spellEnd"/>
      <w:r w:rsidR="00487330" w:rsidRPr="0056264E">
        <w:rPr>
          <w:rFonts w:ascii="Arial" w:eastAsia="Times New Roman" w:hAnsi="Arial" w:cs="Arial"/>
          <w:b/>
          <w:bCs/>
          <w:color w:val="000000" w:themeColor="text1"/>
          <w:sz w:val="24"/>
          <w:szCs w:val="24"/>
          <w:lang w:eastAsia="ru-RU"/>
        </w:rPr>
        <w:t>.</w:t>
      </w:r>
      <w:proofErr w:type="spellStart"/>
      <w:r w:rsidR="00487330" w:rsidRPr="0056264E">
        <w:rPr>
          <w:rFonts w:ascii="Arial" w:eastAsia="Times New Roman" w:hAnsi="Arial" w:cs="Arial"/>
          <w:b/>
          <w:bCs/>
          <w:color w:val="000000" w:themeColor="text1"/>
          <w:sz w:val="24"/>
          <w:szCs w:val="24"/>
          <w:lang w:val="en-US" w:eastAsia="ru-RU"/>
        </w:rPr>
        <w:t>Serikbayev</w:t>
      </w:r>
      <w:proofErr w:type="spellEnd"/>
      <w:r w:rsidR="00487330" w:rsidRPr="0056264E">
        <w:rPr>
          <w:rFonts w:ascii="Arial" w:eastAsia="Times New Roman" w:hAnsi="Arial" w:cs="Arial"/>
          <w:b/>
          <w:bCs/>
          <w:color w:val="000000" w:themeColor="text1"/>
          <w:sz w:val="24"/>
          <w:szCs w:val="24"/>
          <w:lang w:eastAsia="ru-RU"/>
        </w:rPr>
        <w:t>@</w:t>
      </w:r>
      <w:proofErr w:type="spellStart"/>
      <w:r w:rsidR="00487330" w:rsidRPr="0056264E">
        <w:rPr>
          <w:rFonts w:ascii="Arial" w:eastAsia="Times New Roman" w:hAnsi="Arial" w:cs="Arial"/>
          <w:b/>
          <w:bCs/>
          <w:color w:val="000000" w:themeColor="text1"/>
          <w:sz w:val="24"/>
          <w:szCs w:val="24"/>
          <w:lang w:val="en-US" w:eastAsia="ru-RU"/>
        </w:rPr>
        <w:t>kaznu</w:t>
      </w:r>
      <w:proofErr w:type="spellEnd"/>
      <w:r w:rsidR="00487330" w:rsidRPr="0056264E">
        <w:rPr>
          <w:rFonts w:ascii="Arial" w:eastAsia="Times New Roman" w:hAnsi="Arial" w:cs="Arial"/>
          <w:b/>
          <w:bCs/>
          <w:color w:val="000000" w:themeColor="text1"/>
          <w:sz w:val="24"/>
          <w:szCs w:val="24"/>
          <w:lang w:eastAsia="ru-RU"/>
        </w:rPr>
        <w:t>.</w:t>
      </w:r>
      <w:proofErr w:type="spellStart"/>
      <w:r w:rsidR="00487330" w:rsidRPr="0056264E">
        <w:rPr>
          <w:rFonts w:ascii="Arial" w:eastAsia="Times New Roman" w:hAnsi="Arial" w:cs="Arial"/>
          <w:b/>
          <w:bCs/>
          <w:color w:val="000000" w:themeColor="text1"/>
          <w:sz w:val="24"/>
          <w:szCs w:val="24"/>
          <w:lang w:val="en-US" w:eastAsia="ru-RU"/>
        </w:rPr>
        <w:t>kz</w:t>
      </w:r>
      <w:proofErr w:type="spellEnd"/>
    </w:p>
    <w:p w:rsidR="005C0578" w:rsidRPr="005C0578" w:rsidRDefault="005C0578" w:rsidP="00A26FC3">
      <w:pPr>
        <w:shd w:val="clear" w:color="auto" w:fill="FFFFFF"/>
        <w:spacing w:after="0" w:line="240" w:lineRule="auto"/>
        <w:textAlignment w:val="baseline"/>
        <w:rPr>
          <w:rFonts w:ascii="Arial" w:eastAsia="Times New Roman" w:hAnsi="Arial" w:cs="Arial"/>
          <w:color w:val="000000"/>
          <w:sz w:val="24"/>
          <w:szCs w:val="24"/>
          <w:lang w:eastAsia="ru-RU"/>
        </w:rPr>
      </w:pPr>
      <w:r w:rsidRPr="005C0578">
        <w:rPr>
          <w:rFonts w:ascii="Arial" w:eastAsia="Times New Roman" w:hAnsi="Arial" w:cs="Arial"/>
          <w:b/>
          <w:bCs/>
          <w:color w:val="000000"/>
          <w:sz w:val="24"/>
          <w:szCs w:val="24"/>
          <w:bdr w:val="none" w:sz="0" w:space="0" w:color="auto" w:frame="1"/>
          <w:lang w:eastAsia="ru-RU"/>
        </w:rPr>
        <w:t>10. Требования к оформлению заявки на участие в конкурсе и прилагаемых к ней документов:</w:t>
      </w:r>
      <w:r w:rsidRPr="005C0578">
        <w:rPr>
          <w:rFonts w:ascii="Arial" w:eastAsia="Times New Roman" w:hAnsi="Arial" w:cs="Arial"/>
          <w:color w:val="000000"/>
          <w:sz w:val="24"/>
          <w:szCs w:val="24"/>
          <w:lang w:eastAsia="ru-RU"/>
        </w:rPr>
        <w:br/>
        <w:t>10.1.Заявки принимаются на бумажном носителе в запечатанных конвертах, скрепленных печатью.</w:t>
      </w:r>
      <w:r w:rsidRPr="005C0578">
        <w:rPr>
          <w:rFonts w:ascii="Arial" w:eastAsia="Times New Roman" w:hAnsi="Arial" w:cs="Arial"/>
          <w:color w:val="000000"/>
          <w:sz w:val="24"/>
          <w:szCs w:val="24"/>
          <w:lang w:eastAsia="ru-RU"/>
        </w:rPr>
        <w:br/>
      </w:r>
      <w:r w:rsidRPr="005C0578">
        <w:rPr>
          <w:rFonts w:ascii="Arial" w:eastAsia="Times New Roman" w:hAnsi="Arial" w:cs="Arial"/>
          <w:color w:val="000000"/>
          <w:sz w:val="24"/>
          <w:szCs w:val="24"/>
          <w:lang w:eastAsia="ru-RU"/>
        </w:rPr>
        <w:lastRenderedPageBreak/>
        <w:t>10.2 Заявки и прилагаемые к ним документы, представленные в незапечатанных и не скрепленных печатью участника конкурса, конвертах, не принимаются.</w:t>
      </w:r>
      <w:r w:rsidRPr="005C0578">
        <w:rPr>
          <w:rFonts w:ascii="Arial" w:eastAsia="Times New Roman" w:hAnsi="Arial" w:cs="Arial"/>
          <w:color w:val="000000"/>
          <w:sz w:val="24"/>
          <w:szCs w:val="24"/>
          <w:lang w:eastAsia="ru-RU"/>
        </w:rPr>
        <w:br/>
        <w:t>10.3.Документы, указанные в пункте 9 настоящего Объявления должны быть пронумерованы, прошиты, скреплены печатью и подписаны потенциальным инвестором, либо уполномоченным лицом.</w:t>
      </w:r>
      <w:r w:rsidRPr="005C0578">
        <w:rPr>
          <w:rFonts w:ascii="Arial" w:eastAsia="Times New Roman" w:hAnsi="Arial" w:cs="Arial"/>
          <w:color w:val="000000"/>
          <w:sz w:val="24"/>
          <w:szCs w:val="24"/>
          <w:lang w:eastAsia="ru-RU"/>
        </w:rPr>
        <w:br/>
        <w:t>10.4 Заявки на участие в Конкурсе и прилагаемые к ней документы, не соответствующие требованиям, указанным в настоящем Объявлении и конкурсной документации, подлежат отклонению при вскрытии и не участвуют в Конкурсе.</w:t>
      </w:r>
      <w:r w:rsidRPr="005C0578">
        <w:rPr>
          <w:rFonts w:ascii="Arial" w:eastAsia="Times New Roman" w:hAnsi="Arial" w:cs="Arial"/>
          <w:color w:val="000000"/>
          <w:sz w:val="24"/>
          <w:szCs w:val="24"/>
          <w:lang w:eastAsia="ru-RU"/>
        </w:rPr>
        <w:br/>
        <w:t>10.5.Условия присутствия представителей участников конкурса при вскрытии заявок на участие в конкурсе (конвертов, представленных участниками):</w:t>
      </w:r>
      <w:r w:rsidRPr="005C0578">
        <w:rPr>
          <w:rFonts w:ascii="Arial" w:eastAsia="Times New Roman" w:hAnsi="Arial" w:cs="Arial"/>
          <w:color w:val="000000"/>
          <w:sz w:val="24"/>
          <w:szCs w:val="24"/>
          <w:lang w:eastAsia="ru-RU"/>
        </w:rPr>
        <w:br/>
        <w:t>10.5.1. участники конкурса в лице уполномоченных представителей вправе присутствовать при вскрытии заявок на участие в конкурсе при условии предъявления документа, удостоверяющего личность, доверенности на представление интересов участника или документа, подтверждающего назначение на должность первого руководителя участника.</w:t>
      </w:r>
      <w:r w:rsidRPr="005C0578">
        <w:rPr>
          <w:rFonts w:ascii="Arial" w:eastAsia="Times New Roman" w:hAnsi="Arial" w:cs="Arial"/>
          <w:color w:val="000000"/>
          <w:sz w:val="24"/>
          <w:szCs w:val="24"/>
          <w:lang w:eastAsia="ru-RU"/>
        </w:rPr>
        <w:br/>
        <w:t xml:space="preserve">10.6. Для присутствия при вскрытии заявок на участие в конкурсе (конвертов, представленных участниками) необходимо </w:t>
      </w:r>
      <w:proofErr w:type="gramStart"/>
      <w:r w:rsidRPr="005C0578">
        <w:rPr>
          <w:rFonts w:ascii="Arial" w:eastAsia="Times New Roman" w:hAnsi="Arial" w:cs="Arial"/>
          <w:color w:val="000000"/>
          <w:sz w:val="24"/>
          <w:szCs w:val="24"/>
          <w:lang w:eastAsia="ru-RU"/>
        </w:rPr>
        <w:t>заблаговременно</w:t>
      </w:r>
      <w:r w:rsidR="00A06446" w:rsidRPr="00D648D1">
        <w:rPr>
          <w:rFonts w:ascii="Arial" w:eastAsia="Times New Roman" w:hAnsi="Arial" w:cs="Arial"/>
          <w:b/>
          <w:color w:val="000000" w:themeColor="text1"/>
          <w:sz w:val="24"/>
          <w:szCs w:val="24"/>
          <w:lang w:eastAsia="ru-RU"/>
        </w:rPr>
        <w:t>(</w:t>
      </w:r>
      <w:proofErr w:type="gramEnd"/>
      <w:r w:rsidR="00A2744D" w:rsidRPr="00D648D1">
        <w:rPr>
          <w:rFonts w:ascii="Arial" w:eastAsia="Times New Roman" w:hAnsi="Arial" w:cs="Arial"/>
          <w:b/>
          <w:color w:val="000000" w:themeColor="text1"/>
          <w:sz w:val="24"/>
          <w:szCs w:val="24"/>
          <w:lang w:eastAsia="ru-RU"/>
        </w:rPr>
        <w:t xml:space="preserve">с 10 часов 30 минут до 11 часов </w:t>
      </w:r>
      <w:r w:rsidR="00487330">
        <w:rPr>
          <w:rFonts w:ascii="Arial" w:eastAsia="Times New Roman" w:hAnsi="Arial" w:cs="Arial"/>
          <w:b/>
          <w:color w:val="000000" w:themeColor="text1"/>
          <w:sz w:val="24"/>
          <w:szCs w:val="24"/>
          <w:lang w:eastAsia="ru-RU"/>
        </w:rPr>
        <w:t>1 июн</w:t>
      </w:r>
      <w:r w:rsidR="00A06446" w:rsidRPr="00D648D1">
        <w:rPr>
          <w:rFonts w:ascii="Arial" w:eastAsia="Times New Roman" w:hAnsi="Arial" w:cs="Arial"/>
          <w:b/>
          <w:color w:val="000000" w:themeColor="text1"/>
          <w:sz w:val="24"/>
          <w:szCs w:val="24"/>
          <w:lang w:eastAsia="ru-RU"/>
        </w:rPr>
        <w:t xml:space="preserve">я </w:t>
      </w:r>
      <w:r w:rsidR="00A06446" w:rsidRPr="00D648D1">
        <w:rPr>
          <w:rFonts w:ascii="Arial" w:eastAsia="Times New Roman" w:hAnsi="Arial" w:cs="Arial"/>
          <w:b/>
          <w:color w:val="000000"/>
          <w:sz w:val="24"/>
          <w:szCs w:val="24"/>
          <w:lang w:eastAsia="ru-RU"/>
        </w:rPr>
        <w:t>2022 года)</w:t>
      </w:r>
      <w:r w:rsidRPr="00C7666A">
        <w:rPr>
          <w:rFonts w:ascii="Arial" w:eastAsia="Times New Roman" w:hAnsi="Arial" w:cs="Arial"/>
          <w:color w:val="000000" w:themeColor="text1"/>
          <w:sz w:val="24"/>
          <w:szCs w:val="24"/>
          <w:lang w:eastAsia="ru-RU"/>
        </w:rPr>
        <w:t>я</w:t>
      </w:r>
      <w:r w:rsidRPr="005C0578">
        <w:rPr>
          <w:rFonts w:ascii="Arial" w:eastAsia="Times New Roman" w:hAnsi="Arial" w:cs="Arial"/>
          <w:color w:val="000000"/>
          <w:sz w:val="24"/>
          <w:szCs w:val="24"/>
          <w:lang w:eastAsia="ru-RU"/>
        </w:rPr>
        <w:t>виться и представить секретарю конкурсной комиссии удостоверение личности, доверенность или документ подтверждающий назначение на должность первого руководителя участника.</w:t>
      </w:r>
    </w:p>
    <w:p w:rsidR="00791B4C" w:rsidRPr="005C0578" w:rsidRDefault="00791B4C" w:rsidP="00A26FC3">
      <w:pPr>
        <w:jc w:val="both"/>
      </w:pPr>
    </w:p>
    <w:sectPr w:rsidR="00791B4C" w:rsidRPr="005C0578" w:rsidSect="00FD1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578"/>
    <w:rsid w:val="000150D0"/>
    <w:rsid w:val="00047561"/>
    <w:rsid w:val="00066944"/>
    <w:rsid w:val="00090CEA"/>
    <w:rsid w:val="00091C1C"/>
    <w:rsid w:val="00122C41"/>
    <w:rsid w:val="00167571"/>
    <w:rsid w:val="00172FE0"/>
    <w:rsid w:val="001D1C67"/>
    <w:rsid w:val="001E3FF7"/>
    <w:rsid w:val="001F7D53"/>
    <w:rsid w:val="002108D1"/>
    <w:rsid w:val="00305182"/>
    <w:rsid w:val="003415F3"/>
    <w:rsid w:val="00344C11"/>
    <w:rsid w:val="003713BF"/>
    <w:rsid w:val="00381ABB"/>
    <w:rsid w:val="003934DE"/>
    <w:rsid w:val="003B64AF"/>
    <w:rsid w:val="00471A6A"/>
    <w:rsid w:val="00475B1E"/>
    <w:rsid w:val="00487330"/>
    <w:rsid w:val="004E0F5B"/>
    <w:rsid w:val="004E7D78"/>
    <w:rsid w:val="005231FE"/>
    <w:rsid w:val="0053418F"/>
    <w:rsid w:val="00555C2B"/>
    <w:rsid w:val="00576DBE"/>
    <w:rsid w:val="005C0578"/>
    <w:rsid w:val="006049C3"/>
    <w:rsid w:val="00643B8E"/>
    <w:rsid w:val="00686138"/>
    <w:rsid w:val="00690EB3"/>
    <w:rsid w:val="00737963"/>
    <w:rsid w:val="0077607D"/>
    <w:rsid w:val="00791B4C"/>
    <w:rsid w:val="00823963"/>
    <w:rsid w:val="00842B03"/>
    <w:rsid w:val="0086182B"/>
    <w:rsid w:val="00866A3B"/>
    <w:rsid w:val="008705C9"/>
    <w:rsid w:val="008D55BB"/>
    <w:rsid w:val="0096634A"/>
    <w:rsid w:val="009E7BD7"/>
    <w:rsid w:val="00A06446"/>
    <w:rsid w:val="00A26FC3"/>
    <w:rsid w:val="00A2744D"/>
    <w:rsid w:val="00A55145"/>
    <w:rsid w:val="00AD07D9"/>
    <w:rsid w:val="00AE1A7E"/>
    <w:rsid w:val="00AE25C3"/>
    <w:rsid w:val="00AE412C"/>
    <w:rsid w:val="00B04E30"/>
    <w:rsid w:val="00B653C6"/>
    <w:rsid w:val="00B65A5A"/>
    <w:rsid w:val="00B905E3"/>
    <w:rsid w:val="00BD387D"/>
    <w:rsid w:val="00C7666A"/>
    <w:rsid w:val="00CA0D0B"/>
    <w:rsid w:val="00CB782D"/>
    <w:rsid w:val="00CD4C55"/>
    <w:rsid w:val="00D14B91"/>
    <w:rsid w:val="00D3638D"/>
    <w:rsid w:val="00D60DC5"/>
    <w:rsid w:val="00D648D1"/>
    <w:rsid w:val="00E24C77"/>
    <w:rsid w:val="00E275F3"/>
    <w:rsid w:val="00E30201"/>
    <w:rsid w:val="00E444E5"/>
    <w:rsid w:val="00E83C86"/>
    <w:rsid w:val="00E8516E"/>
    <w:rsid w:val="00EA4EBC"/>
    <w:rsid w:val="00F225A8"/>
    <w:rsid w:val="00F26450"/>
    <w:rsid w:val="00F75F5C"/>
    <w:rsid w:val="00FC784F"/>
    <w:rsid w:val="00FD18C8"/>
    <w:rsid w:val="00FD7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83BA4-04DB-4DB2-A747-0FDD70AF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8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0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0578"/>
    <w:rPr>
      <w:b/>
      <w:bCs/>
    </w:rPr>
  </w:style>
  <w:style w:type="table" w:styleId="a5">
    <w:name w:val="Table Grid"/>
    <w:basedOn w:val="a1"/>
    <w:uiPriority w:val="39"/>
    <w:rsid w:val="00E44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24C7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24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21408">
      <w:bodyDiv w:val="1"/>
      <w:marLeft w:val="0"/>
      <w:marRight w:val="0"/>
      <w:marTop w:val="0"/>
      <w:marBottom w:val="0"/>
      <w:divBdr>
        <w:top w:val="none" w:sz="0" w:space="0" w:color="auto"/>
        <w:left w:val="none" w:sz="0" w:space="0" w:color="auto"/>
        <w:bottom w:val="none" w:sz="0" w:space="0" w:color="auto"/>
        <w:right w:val="none" w:sz="0" w:space="0" w:color="auto"/>
      </w:divBdr>
    </w:div>
    <w:div w:id="116119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130463" TargetMode="External"/><Relationship Id="rId3" Type="http://schemas.openxmlformats.org/officeDocument/2006/relationships/settings" Target="settings.xml"/><Relationship Id="rId7" Type="http://schemas.openxmlformats.org/officeDocument/2006/relationships/hyperlink" Target="http:///online.zakon.kz/Document/?link_id=100067080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online.zakon.kz/Document/?link_id=1000592615" TargetMode="External"/><Relationship Id="rId5" Type="http://schemas.openxmlformats.org/officeDocument/2006/relationships/hyperlink" Target="http:///online.zakon.kz/Document/?link_id=100062856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5A09-8225-4687-B62B-6186DFD38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1847</Words>
  <Characters>10531</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 Ануар</dc:creator>
  <cp:keywords/>
  <dc:description/>
  <cp:lastModifiedBy>Кайдаров Ермек</cp:lastModifiedBy>
  <cp:revision>4</cp:revision>
  <cp:lastPrinted>2021-07-26T09:41:00Z</cp:lastPrinted>
  <dcterms:created xsi:type="dcterms:W3CDTF">2022-05-04T04:27:00Z</dcterms:created>
  <dcterms:modified xsi:type="dcterms:W3CDTF">2022-05-04T07:47:00Z</dcterms:modified>
</cp:coreProperties>
</file>